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7758D" w14:textId="77777777" w:rsidR="00556F71" w:rsidRDefault="00556F71" w:rsidP="00556F71">
      <w:pPr>
        <w:autoSpaceDE w:val="0"/>
        <w:autoSpaceDN w:val="0"/>
        <w:jc w:val="center"/>
        <w:rPr>
          <w:rFonts w:ascii="ＭＳ 明朝" w:cs="Times New Roman"/>
          <w:b/>
          <w:bCs/>
          <w:kern w:val="0"/>
        </w:rPr>
      </w:pPr>
      <w:r>
        <w:rPr>
          <w:rStyle w:val="a3"/>
          <w:rFonts w:ascii="ＭＳ 明朝" w:cs="ＭＳ 明朝" w:hint="eastAsia"/>
          <w:b w:val="0"/>
          <w:bCs w:val="0"/>
        </w:rPr>
        <w:t>旅費支給規程</w:t>
      </w:r>
    </w:p>
    <w:p w14:paraId="09E55F85" w14:textId="77777777" w:rsidR="00556F71" w:rsidRDefault="00556F71" w:rsidP="00556F71">
      <w:pPr>
        <w:autoSpaceDE w:val="0"/>
        <w:autoSpaceDN w:val="0"/>
        <w:rPr>
          <w:rFonts w:ascii="ＭＳ 明朝" w:cs="Times New Roman"/>
        </w:rPr>
      </w:pPr>
    </w:p>
    <w:p w14:paraId="3F8E14C2"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（目的）</w:t>
      </w:r>
    </w:p>
    <w:p w14:paraId="48BF2D18" w14:textId="77777777" w:rsidR="00556F71" w:rsidRDefault="00556F71" w:rsidP="00556F71">
      <w:pPr>
        <w:pStyle w:val="2"/>
        <w:autoSpaceDE w:val="0"/>
        <w:autoSpaceDN w:val="0"/>
      </w:pPr>
      <w:r>
        <w:rPr>
          <w:rFonts w:hint="eastAsia"/>
        </w:rPr>
        <w:t>第１条　この規程は、本組合役職員の旅費の支給についての基準及び手続等を定めたもの</w:t>
      </w:r>
      <w:r>
        <w:rPr>
          <w:rFonts w:hint="eastAsia"/>
        </w:rPr>
        <w:t>である。</w:t>
      </w:r>
    </w:p>
    <w:p w14:paraId="04063048" w14:textId="77777777" w:rsidR="00556F71" w:rsidRPr="00556F71" w:rsidRDefault="00556F71" w:rsidP="00556F71">
      <w:pPr>
        <w:pStyle w:val="2"/>
        <w:autoSpaceDE w:val="0"/>
        <w:autoSpaceDN w:val="0"/>
        <w:rPr>
          <w:rFonts w:cs="Times New Roman" w:hint="eastAsia"/>
        </w:rPr>
      </w:pPr>
    </w:p>
    <w:p w14:paraId="6931CAA8"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（出張命令）</w:t>
      </w:r>
    </w:p>
    <w:p w14:paraId="3638802D"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第２条　組合役職員（以下「役職員」という。）の出張命令は、組合の発する出張命令によって行わなければならない。</w:t>
      </w:r>
    </w:p>
    <w:p w14:paraId="3099FC77"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２　組合は、電信・電話・郵便等の通信による連絡手段によっては組合業務の円滑な遂行を図ることができない場合に出張命令を発することができる。</w:t>
      </w:r>
    </w:p>
    <w:p w14:paraId="5CB7EF04" w14:textId="775F4A5A" w:rsidR="00556F71" w:rsidRDefault="00556F71" w:rsidP="00556F71">
      <w:pPr>
        <w:autoSpaceDE w:val="0"/>
        <w:autoSpaceDN w:val="0"/>
        <w:ind w:left="227" w:hangingChars="100" w:hanging="227"/>
        <w:rPr>
          <w:rFonts w:ascii="ＭＳ 明朝" w:cs="ＭＳ 明朝"/>
        </w:rPr>
      </w:pPr>
      <w:r>
        <w:rPr>
          <w:rFonts w:ascii="ＭＳ 明朝" w:cs="ＭＳ 明朝" w:hint="eastAsia"/>
        </w:rPr>
        <w:t>３　組合は、既に発した出張命令を変更（取消を含む。以下同じ。）する必要があると</w:t>
      </w:r>
      <w:r>
        <w:rPr>
          <w:rFonts w:ascii="ＭＳ 明朝" w:cs="ＭＳ 明朝" w:hint="eastAsia"/>
        </w:rPr>
        <w:t>認める場合で、前項の規定に該当する場合には、自ら、又は第３条第１項若しくは第２項の規定による出張者の申請に基づき、</w:t>
      </w:r>
      <w:r>
        <w:rPr>
          <w:rFonts w:ascii="ＭＳ 明朝" w:cs="ＭＳ 明朝" w:hint="eastAsia"/>
        </w:rPr>
        <w:t>これを変更することができる。</w:t>
      </w:r>
    </w:p>
    <w:p w14:paraId="297608A7" w14:textId="77777777" w:rsidR="00556F71" w:rsidRPr="00556F71" w:rsidRDefault="00556F71" w:rsidP="00556F71">
      <w:pPr>
        <w:autoSpaceDE w:val="0"/>
        <w:autoSpaceDN w:val="0"/>
        <w:ind w:left="227" w:hangingChars="100" w:hanging="227"/>
        <w:rPr>
          <w:rFonts w:ascii="ＭＳ 明朝" w:cs="Times New Roman" w:hint="eastAsia"/>
        </w:rPr>
      </w:pPr>
    </w:p>
    <w:p w14:paraId="17594984"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（出張命令に従わない旅行）</w:t>
      </w:r>
    </w:p>
    <w:p w14:paraId="5766175B" w14:textId="3036AAC3" w:rsidR="00556F71" w:rsidRDefault="00556F71" w:rsidP="00556F71">
      <w:pPr>
        <w:autoSpaceDE w:val="0"/>
        <w:autoSpaceDN w:val="0"/>
        <w:ind w:left="227" w:hangingChars="100" w:hanging="227"/>
        <w:rPr>
          <w:rFonts w:ascii="ＭＳ 明朝" w:cs="Times New Roman"/>
        </w:rPr>
      </w:pPr>
      <w:r>
        <w:rPr>
          <w:rFonts w:ascii="ＭＳ 明朝" w:cs="ＭＳ 明朝" w:hint="eastAsia"/>
        </w:rPr>
        <w:t>第３条　出張者は、組合業務上の必要又は天災その他のやむを得ない</w:t>
      </w:r>
      <w:r>
        <w:rPr>
          <w:rFonts w:ascii="ＭＳ 明朝" w:cs="ＭＳ 明朝" w:hint="eastAsia"/>
        </w:rPr>
        <w:t>事情により出張命令に従って旅行することができない場合には、あらかじめ組合に出張命令の変更の申請をしなければならない。</w:t>
      </w:r>
    </w:p>
    <w:p w14:paraId="029AE610"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２　出張者は、前項の規定による出張命令の変更の申請をするいとまがない場合には、出張命令に従わないで旅行した後、できるだけすみやかに組合に出張命令の変更を申請しなければならない。</w:t>
      </w:r>
    </w:p>
    <w:p w14:paraId="0B78ABCA" w14:textId="77777777" w:rsidR="00556F71" w:rsidRDefault="00556F71" w:rsidP="00556F71">
      <w:pPr>
        <w:autoSpaceDE w:val="0"/>
        <w:autoSpaceDN w:val="0"/>
        <w:ind w:left="227" w:hangingChars="100" w:hanging="227"/>
        <w:rPr>
          <w:rFonts w:ascii="ＭＳ 明朝" w:cs="ＭＳ 明朝"/>
        </w:rPr>
      </w:pPr>
      <w:r>
        <w:rPr>
          <w:rFonts w:ascii="ＭＳ 明朝" w:cs="ＭＳ 明朝" w:hint="eastAsia"/>
        </w:rPr>
        <w:t>３　出張者が、前２項の規定による出張命令の変更の申請をせず、又は申請をしたがその変更を認められなかった場合において出張命令に従わないで旅行したときは、当該出張者は出張命令に従った限度の旅行に対する旅費のみの支給を受けることができる。</w:t>
      </w:r>
    </w:p>
    <w:p w14:paraId="42ABBE5A" w14:textId="77777777" w:rsidR="00556F71" w:rsidRDefault="00556F71" w:rsidP="00556F71">
      <w:pPr>
        <w:autoSpaceDE w:val="0"/>
        <w:autoSpaceDN w:val="0"/>
        <w:ind w:left="227" w:hangingChars="100" w:hanging="227"/>
        <w:rPr>
          <w:rFonts w:ascii="ＭＳ 明朝" w:cs="Times New Roman" w:hint="eastAsia"/>
        </w:rPr>
      </w:pPr>
    </w:p>
    <w:p w14:paraId="2F630BCC"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（旅費の種類）</w:t>
      </w:r>
    </w:p>
    <w:p w14:paraId="05C8706A"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第４条　旅費の種類は、鉄道賃、船賃、航空賃、車賃、日当及び宿泊料とする。</w:t>
      </w:r>
    </w:p>
    <w:p w14:paraId="758D3888"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２　鉄道賃は鉄道旅行について、船賃は水路旅行について、また航空賃は航空旅行についてそれぞれ路程に応じ旅客運賃等によって支給する。</w:t>
      </w:r>
    </w:p>
    <w:p w14:paraId="45BEAD6F" w14:textId="77777777" w:rsidR="00556F71" w:rsidRDefault="00556F71" w:rsidP="00556F71">
      <w:pPr>
        <w:autoSpaceDE w:val="0"/>
        <w:autoSpaceDN w:val="0"/>
        <w:ind w:left="227" w:hangingChars="100" w:hanging="227"/>
        <w:rPr>
          <w:rFonts w:ascii="ＭＳ 明朝" w:cs="ＭＳ 明朝"/>
        </w:rPr>
      </w:pPr>
      <w:r>
        <w:rPr>
          <w:rFonts w:ascii="ＭＳ 明朝" w:cs="ＭＳ 明朝" w:hint="eastAsia"/>
        </w:rPr>
        <w:t>３　車賃は、陸路（鉄道を除く。）旅行について実費額により支給する。</w:t>
      </w:r>
    </w:p>
    <w:p w14:paraId="418C5157" w14:textId="77777777" w:rsidR="00556F71" w:rsidRDefault="00556F71" w:rsidP="00556F71">
      <w:pPr>
        <w:autoSpaceDE w:val="0"/>
        <w:autoSpaceDN w:val="0"/>
        <w:ind w:left="227" w:hangingChars="100" w:hanging="227"/>
        <w:rPr>
          <w:rFonts w:ascii="ＭＳ 明朝" w:cs="Times New Roman" w:hint="eastAsia"/>
        </w:rPr>
      </w:pPr>
    </w:p>
    <w:p w14:paraId="3F104C79"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（旅費の計算）</w:t>
      </w:r>
    </w:p>
    <w:p w14:paraId="4CF57188" w14:textId="3F194B80" w:rsidR="00556F71" w:rsidRDefault="00556F71" w:rsidP="00556F71">
      <w:pPr>
        <w:autoSpaceDE w:val="0"/>
        <w:autoSpaceDN w:val="0"/>
        <w:ind w:left="227" w:hangingChars="100" w:hanging="227"/>
        <w:rPr>
          <w:rFonts w:ascii="ＭＳ 明朝" w:cs="ＭＳ 明朝"/>
        </w:rPr>
      </w:pPr>
      <w:r>
        <w:rPr>
          <w:rFonts w:ascii="ＭＳ 明朝" w:cs="ＭＳ 明朝" w:hint="eastAsia"/>
        </w:rPr>
        <w:t>第５条　旅費は、最も経済的な通常の経路及び方法により旅行した場合の旅費により計算する。</w:t>
      </w:r>
      <w:r>
        <w:rPr>
          <w:rFonts w:ascii="ＭＳ 明朝" w:cs="ＭＳ 明朝" w:hint="eastAsia"/>
        </w:rPr>
        <w:t>ただし、組合業務の必要又は天災その他やむを得ない事情により、最も経済的な通常の経路又は方法によって旅行し難い場合には、その現によった経路及び方法によって計算する。</w:t>
      </w:r>
    </w:p>
    <w:p w14:paraId="61FF9399" w14:textId="77777777" w:rsidR="00556F71" w:rsidRPr="00556F71" w:rsidRDefault="00556F71" w:rsidP="00556F71">
      <w:pPr>
        <w:autoSpaceDE w:val="0"/>
        <w:autoSpaceDN w:val="0"/>
        <w:ind w:left="227" w:hangingChars="100" w:hanging="227"/>
        <w:rPr>
          <w:rFonts w:ascii="ＭＳ 明朝" w:cs="Times New Roman" w:hint="eastAsia"/>
        </w:rPr>
      </w:pPr>
    </w:p>
    <w:p w14:paraId="7F115DF9"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（旅行の日数）</w:t>
      </w:r>
    </w:p>
    <w:p w14:paraId="584F050E"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第６条　旅費計算上の旅行日数は、旅行のために現に要した日数による。</w:t>
      </w:r>
    </w:p>
    <w:p w14:paraId="6A81BDA1"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lastRenderedPageBreak/>
        <w:t>（近距離地域の旅費）</w:t>
      </w:r>
    </w:p>
    <w:p w14:paraId="0E54B7A3"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第７条　○○市内及び○○市外近地の旅行については、次の各号に規定するところによる。</w:t>
      </w:r>
    </w:p>
    <w:p w14:paraId="63159C23"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（１）○○市内及び行程３０キロメートル以内</w:t>
      </w:r>
    </w:p>
    <w:p w14:paraId="4F13E632" w14:textId="77777777" w:rsidR="00556F71" w:rsidRDefault="00556F71" w:rsidP="00556F71">
      <w:pPr>
        <w:autoSpaceDE w:val="0"/>
        <w:autoSpaceDN w:val="0"/>
        <w:ind w:leftChars="100" w:left="227"/>
        <w:rPr>
          <w:rFonts w:ascii="ＭＳ 明朝" w:cs="Times New Roman"/>
        </w:rPr>
      </w:pPr>
      <w:r>
        <w:rPr>
          <w:rFonts w:ascii="ＭＳ 明朝" w:cs="ＭＳ 明朝" w:hint="eastAsia"/>
        </w:rPr>
        <w:t>鉄道賃又は車賃実費</w:t>
      </w:r>
    </w:p>
    <w:p w14:paraId="4972F331"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（２）前号の地域で行程５０キロメートル以内</w:t>
      </w:r>
    </w:p>
    <w:p w14:paraId="59E86F46" w14:textId="77777777" w:rsidR="00556F71" w:rsidRDefault="00556F71" w:rsidP="00556F71">
      <w:pPr>
        <w:autoSpaceDE w:val="0"/>
        <w:autoSpaceDN w:val="0"/>
        <w:ind w:leftChars="100" w:left="227"/>
        <w:rPr>
          <w:rFonts w:ascii="ＭＳ 明朝" w:cs="Times New Roman"/>
        </w:rPr>
      </w:pPr>
      <w:r>
        <w:rPr>
          <w:rFonts w:ascii="ＭＳ 明朝" w:cs="ＭＳ 明朝" w:hint="eastAsia"/>
        </w:rPr>
        <w:t>鉾道賃又は車賃及び第１０条に規定する日当額の２分の１</w:t>
      </w:r>
    </w:p>
    <w:p w14:paraId="4501AD6A" w14:textId="6BD76D22" w:rsidR="00556F71" w:rsidRDefault="00556F71" w:rsidP="00556F71">
      <w:pPr>
        <w:autoSpaceDE w:val="0"/>
        <w:autoSpaceDN w:val="0"/>
        <w:ind w:left="227" w:hangingChars="100" w:hanging="227"/>
        <w:rPr>
          <w:rFonts w:ascii="ＭＳ 明朝" w:cs="ＭＳ 明朝"/>
        </w:rPr>
      </w:pPr>
      <w:r>
        <w:rPr>
          <w:rFonts w:ascii="ＭＳ 明朝" w:cs="ＭＳ 明朝" w:hint="eastAsia"/>
        </w:rPr>
        <w:t>（３）前各号の地域</w:t>
      </w:r>
      <w:r>
        <w:rPr>
          <w:rFonts w:ascii="ＭＳ 明朝" w:cs="ＭＳ 明朝" w:hint="eastAsia"/>
        </w:rPr>
        <w:t>であっても、組合業務上宿泊を特に必要と認めた場合は、第10</w:t>
      </w:r>
      <w:r>
        <w:rPr>
          <w:rFonts w:ascii="ＭＳ 明朝" w:cs="ＭＳ 明朝" w:hint="eastAsia"/>
        </w:rPr>
        <w:t>条に規定する日当及び宿泊料を支給することができる。</w:t>
      </w:r>
    </w:p>
    <w:p w14:paraId="1525536B" w14:textId="77777777" w:rsidR="00556F71" w:rsidRDefault="00556F71" w:rsidP="00556F71">
      <w:pPr>
        <w:autoSpaceDE w:val="0"/>
        <w:autoSpaceDN w:val="0"/>
        <w:ind w:left="227" w:hangingChars="100" w:hanging="227"/>
        <w:rPr>
          <w:rFonts w:ascii="ＭＳ 明朝" w:cs="Times New Roman" w:hint="eastAsia"/>
        </w:rPr>
      </w:pPr>
    </w:p>
    <w:p w14:paraId="6C66A54E"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（目当、宿泊料の減額）</w:t>
      </w:r>
    </w:p>
    <w:p w14:paraId="38E08D75" w14:textId="52A230A5" w:rsidR="00556F71" w:rsidRDefault="00556F71" w:rsidP="00556F71">
      <w:pPr>
        <w:autoSpaceDE w:val="0"/>
        <w:autoSpaceDN w:val="0"/>
        <w:ind w:left="227" w:hangingChars="100" w:hanging="227"/>
        <w:rPr>
          <w:rFonts w:ascii="ＭＳ 明朝" w:cs="Times New Roman"/>
        </w:rPr>
      </w:pPr>
      <w:r>
        <w:rPr>
          <w:rFonts w:ascii="ＭＳ 明朝" w:cs="ＭＳ 明朝" w:hint="eastAsia"/>
        </w:rPr>
        <w:t>第８条　出張者が同一地域に滞在する場合における日当及び宿泊料は、</w:t>
      </w:r>
      <w:r>
        <w:rPr>
          <w:rFonts w:ascii="ＭＳ 明朝" w:cs="ＭＳ 明朝" w:hint="eastAsia"/>
        </w:rPr>
        <w:t>第10</w:t>
      </w:r>
      <w:r>
        <w:rPr>
          <w:rFonts w:ascii="ＭＳ 明朝" w:cs="ＭＳ 明朝" w:hint="eastAsia"/>
        </w:rPr>
        <w:t>条第５項第１号に規定する場合を除き、その地域に到着したその日の翌日から起算して滞在日数１５目を超える日数について定額の２割に相当する額をそれぞれの定額から減じた額による。</w:t>
      </w:r>
    </w:p>
    <w:p w14:paraId="199F9F8B" w14:textId="77777777" w:rsidR="00556F71" w:rsidRDefault="00556F71" w:rsidP="00556F71">
      <w:pPr>
        <w:autoSpaceDE w:val="0"/>
        <w:autoSpaceDN w:val="0"/>
        <w:ind w:left="227" w:hangingChars="100" w:hanging="227"/>
        <w:rPr>
          <w:rFonts w:ascii="ＭＳ 明朝" w:cs="ＭＳ 明朝"/>
        </w:rPr>
      </w:pPr>
      <w:r>
        <w:rPr>
          <w:rFonts w:ascii="ＭＳ 明朝" w:cs="ＭＳ 明朝" w:hint="eastAsia"/>
        </w:rPr>
        <w:t>２　同一地域に滞在中一時他の地に出張した日数は、前項の滞在日数から除算する。</w:t>
      </w:r>
    </w:p>
    <w:p w14:paraId="7BC6B1AD" w14:textId="77777777" w:rsidR="00556F71" w:rsidRDefault="00556F71" w:rsidP="00556F71">
      <w:pPr>
        <w:autoSpaceDE w:val="0"/>
        <w:autoSpaceDN w:val="0"/>
        <w:ind w:left="227" w:hangingChars="100" w:hanging="227"/>
        <w:rPr>
          <w:rFonts w:ascii="ＭＳ 明朝" w:cs="Times New Roman" w:hint="eastAsia"/>
        </w:rPr>
      </w:pPr>
    </w:p>
    <w:p w14:paraId="1BB84967"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（旅費の請求手続）</w:t>
      </w:r>
    </w:p>
    <w:p w14:paraId="07E4A6D9"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第９条　旅費（概算払に係る旅費を含む</w:t>
      </w:r>
      <w:r>
        <w:rPr>
          <w:rFonts w:ascii="ＭＳ 明朝" w:cs="ＭＳ 明朝" w:hint="eastAsia"/>
        </w:rPr>
        <w:t>。）の支給を受けようとする者及び概算払に係る旅費の支給を受けた者でその精算をしようとする者は、所定の請求書に必要な書類を添えてこれを事務局長に提出しなければならない。</w:t>
      </w:r>
    </w:p>
    <w:p w14:paraId="69E18FAC" w14:textId="77777777" w:rsidR="00556F71" w:rsidRDefault="00556F71" w:rsidP="00556F71">
      <w:pPr>
        <w:pStyle w:val="2"/>
        <w:autoSpaceDE w:val="0"/>
        <w:autoSpaceDN w:val="0"/>
      </w:pPr>
      <w:r>
        <w:rPr>
          <w:rFonts w:hint="eastAsia"/>
        </w:rPr>
        <w:t>２　概算払に係る旅費の支給を受けた者は、当該出張が完了した後５日以内に当該出張について前項の規定による旅費の精算をしなければならない。</w:t>
      </w:r>
    </w:p>
    <w:p w14:paraId="2E007731" w14:textId="77777777" w:rsidR="00556F71" w:rsidRDefault="00556F71" w:rsidP="00556F71">
      <w:pPr>
        <w:pStyle w:val="2"/>
        <w:autoSpaceDE w:val="0"/>
        <w:autoSpaceDN w:val="0"/>
        <w:rPr>
          <w:rFonts w:cs="Times New Roman" w:hint="eastAsia"/>
        </w:rPr>
      </w:pPr>
    </w:p>
    <w:p w14:paraId="0D51A635"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（国内旅行の旅費）</w:t>
      </w:r>
    </w:p>
    <w:p w14:paraId="1062083D" w14:textId="37F1132B" w:rsidR="00556F71" w:rsidRDefault="00556F71" w:rsidP="00556F71">
      <w:pPr>
        <w:autoSpaceDE w:val="0"/>
        <w:autoSpaceDN w:val="0"/>
        <w:ind w:left="227" w:hangingChars="100" w:hanging="227"/>
        <w:rPr>
          <w:rFonts w:ascii="ＭＳ 明朝" w:cs="Times New Roman"/>
        </w:rPr>
      </w:pPr>
      <w:r>
        <w:rPr>
          <w:rFonts w:ascii="ＭＳ 明朝" w:cs="ＭＳ 明朝" w:hint="eastAsia"/>
        </w:rPr>
        <w:t>第10</w:t>
      </w:r>
      <w:r>
        <w:rPr>
          <w:rFonts w:ascii="ＭＳ 明朝" w:cs="ＭＳ 明朝" w:hint="eastAsia"/>
        </w:rPr>
        <w:t>条　理事及び監事以上の者の５０キロメートル以上の旅行にかかわる鉄道賃及び船賃は、グリーン料金を加えた額とする。ただし、参事以下の者についても特に必要があると認めるときは、グリーン料金を加えることができる。</w:t>
      </w:r>
    </w:p>
    <w:p w14:paraId="1BE2BC7E"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２　航空賃及び車賃は実費とし、日当及び宿泊料は、次表の額とする。</w:t>
      </w:r>
    </w:p>
    <w:tbl>
      <w:tblPr>
        <w:tblW w:w="4020" w:type="dxa"/>
        <w:jc w:val="center"/>
        <w:tblCellMar>
          <w:left w:w="0" w:type="dxa"/>
          <w:right w:w="0" w:type="dxa"/>
        </w:tblCellMar>
        <w:tblLook w:val="0000" w:firstRow="0" w:lastRow="0" w:firstColumn="0" w:lastColumn="0" w:noHBand="0" w:noVBand="0"/>
      </w:tblPr>
      <w:tblGrid>
        <w:gridCol w:w="1340"/>
        <w:gridCol w:w="1340"/>
        <w:gridCol w:w="1340"/>
      </w:tblGrid>
      <w:tr w:rsidR="00000000" w14:paraId="170A0247" w14:textId="77777777">
        <w:trPr>
          <w:jc w:val="center"/>
        </w:trPr>
        <w:tc>
          <w:tcPr>
            <w:tcW w:w="13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465E751" w14:textId="77777777" w:rsidR="00556F71" w:rsidRDefault="00556F71" w:rsidP="00556F71">
            <w:pPr>
              <w:autoSpaceDE w:val="0"/>
              <w:autoSpaceDN w:val="0"/>
              <w:jc w:val="center"/>
              <w:rPr>
                <w:rFonts w:ascii="ＭＳ 明朝" w:cs="Times New Roman"/>
              </w:rPr>
            </w:pPr>
            <w:r>
              <w:rPr>
                <w:rFonts w:cs="ＭＳ 明朝" w:hint="eastAsia"/>
              </w:rPr>
              <w:t>区分</w:t>
            </w:r>
          </w:p>
        </w:tc>
        <w:tc>
          <w:tcPr>
            <w:tcW w:w="134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3467FB73" w14:textId="77777777" w:rsidR="00556F71" w:rsidRDefault="00556F71" w:rsidP="00556F71">
            <w:pPr>
              <w:autoSpaceDE w:val="0"/>
              <w:autoSpaceDN w:val="0"/>
              <w:jc w:val="center"/>
              <w:rPr>
                <w:rFonts w:ascii="ＭＳ 明朝" w:cs="Times New Roman"/>
              </w:rPr>
            </w:pPr>
            <w:r>
              <w:rPr>
                <w:rFonts w:cs="ＭＳ 明朝" w:hint="eastAsia"/>
              </w:rPr>
              <w:t>日当</w:t>
            </w:r>
          </w:p>
        </w:tc>
        <w:tc>
          <w:tcPr>
            <w:tcW w:w="134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14262945" w14:textId="77777777" w:rsidR="00556F71" w:rsidRDefault="00556F71" w:rsidP="00556F71">
            <w:pPr>
              <w:autoSpaceDE w:val="0"/>
              <w:autoSpaceDN w:val="0"/>
              <w:jc w:val="center"/>
              <w:rPr>
                <w:rFonts w:ascii="ＭＳ 明朝" w:cs="Times New Roman"/>
              </w:rPr>
            </w:pPr>
            <w:r>
              <w:rPr>
                <w:rFonts w:cs="ＭＳ 明朝" w:hint="eastAsia"/>
              </w:rPr>
              <w:t>宿泊料</w:t>
            </w:r>
          </w:p>
        </w:tc>
      </w:tr>
      <w:tr w:rsidR="00000000" w14:paraId="26C6FE4D" w14:textId="77777777">
        <w:trPr>
          <w:jc w:val="center"/>
        </w:trPr>
        <w:tc>
          <w:tcPr>
            <w:tcW w:w="1340" w:type="dxa"/>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760618D5" w14:textId="77777777" w:rsidR="00556F71" w:rsidRDefault="00556F71" w:rsidP="00556F71">
            <w:pPr>
              <w:autoSpaceDE w:val="0"/>
              <w:autoSpaceDN w:val="0"/>
              <w:rPr>
                <w:rFonts w:ascii="ＭＳ 明朝" w:cs="Times New Roman"/>
              </w:rPr>
            </w:pPr>
            <w:r>
              <w:rPr>
                <w:rFonts w:cs="ＭＳ 明朝" w:hint="eastAsia"/>
              </w:rPr>
              <w:t>理事長</w:t>
            </w:r>
          </w:p>
        </w:tc>
        <w:tc>
          <w:tcPr>
            <w:tcW w:w="1340" w:type="dxa"/>
            <w:tcBorders>
              <w:top w:val="nil"/>
              <w:left w:val="nil"/>
              <w:bottom w:val="single" w:sz="4" w:space="0" w:color="auto"/>
              <w:right w:val="single" w:sz="4" w:space="0" w:color="auto"/>
            </w:tcBorders>
            <w:tcMar>
              <w:top w:w="0" w:type="dxa"/>
              <w:left w:w="0" w:type="dxa"/>
              <w:bottom w:w="0" w:type="dxa"/>
              <w:right w:w="0" w:type="dxa"/>
            </w:tcMar>
            <w:vAlign w:val="center"/>
          </w:tcPr>
          <w:p w14:paraId="62F3A8AD" w14:textId="77777777" w:rsidR="00556F71" w:rsidRDefault="00556F71" w:rsidP="00556F71">
            <w:pPr>
              <w:autoSpaceDE w:val="0"/>
              <w:autoSpaceDN w:val="0"/>
              <w:jc w:val="right"/>
              <w:rPr>
                <w:rFonts w:ascii="ＭＳ 明朝" w:cs="Times New Roman"/>
              </w:rPr>
            </w:pPr>
            <w:r>
              <w:rPr>
                <w:rFonts w:cs="ＭＳ 明朝" w:hint="eastAsia"/>
              </w:rPr>
              <w:t>○○円</w:t>
            </w:r>
          </w:p>
        </w:tc>
        <w:tc>
          <w:tcPr>
            <w:tcW w:w="1340" w:type="dxa"/>
            <w:tcBorders>
              <w:top w:val="nil"/>
              <w:left w:val="nil"/>
              <w:bottom w:val="single" w:sz="4" w:space="0" w:color="auto"/>
              <w:right w:val="single" w:sz="4" w:space="0" w:color="auto"/>
            </w:tcBorders>
            <w:tcMar>
              <w:top w:w="0" w:type="dxa"/>
              <w:left w:w="0" w:type="dxa"/>
              <w:bottom w:w="0" w:type="dxa"/>
              <w:right w:w="0" w:type="dxa"/>
            </w:tcMar>
            <w:vAlign w:val="center"/>
          </w:tcPr>
          <w:p w14:paraId="389AD415" w14:textId="77777777" w:rsidR="00556F71" w:rsidRDefault="00556F71" w:rsidP="00556F71">
            <w:pPr>
              <w:autoSpaceDE w:val="0"/>
              <w:autoSpaceDN w:val="0"/>
              <w:jc w:val="right"/>
              <w:rPr>
                <w:rFonts w:ascii="ＭＳ 明朝" w:cs="Times New Roman"/>
              </w:rPr>
            </w:pPr>
            <w:r>
              <w:rPr>
                <w:rFonts w:cs="ＭＳ 明朝" w:hint="eastAsia"/>
              </w:rPr>
              <w:t>○○円</w:t>
            </w:r>
          </w:p>
        </w:tc>
      </w:tr>
      <w:tr w:rsidR="00000000" w14:paraId="7CD95F47" w14:textId="77777777">
        <w:trPr>
          <w:jc w:val="center"/>
        </w:trPr>
        <w:tc>
          <w:tcPr>
            <w:tcW w:w="1340" w:type="dxa"/>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3B168D31" w14:textId="77777777" w:rsidR="00556F71" w:rsidRDefault="00556F71" w:rsidP="00556F71">
            <w:pPr>
              <w:autoSpaceDE w:val="0"/>
              <w:autoSpaceDN w:val="0"/>
              <w:rPr>
                <w:rFonts w:ascii="ＭＳ 明朝" w:cs="Times New Roman"/>
              </w:rPr>
            </w:pPr>
            <w:r>
              <w:rPr>
                <w:rFonts w:cs="ＭＳ 明朝" w:hint="eastAsia"/>
              </w:rPr>
              <w:t>理事・監事</w:t>
            </w:r>
          </w:p>
        </w:tc>
        <w:tc>
          <w:tcPr>
            <w:tcW w:w="1340" w:type="dxa"/>
            <w:tcBorders>
              <w:top w:val="nil"/>
              <w:left w:val="nil"/>
              <w:bottom w:val="single" w:sz="4" w:space="0" w:color="auto"/>
              <w:right w:val="single" w:sz="4" w:space="0" w:color="auto"/>
            </w:tcBorders>
            <w:tcMar>
              <w:top w:w="0" w:type="dxa"/>
              <w:left w:w="0" w:type="dxa"/>
              <w:bottom w:w="0" w:type="dxa"/>
              <w:right w:w="0" w:type="dxa"/>
            </w:tcMar>
            <w:vAlign w:val="center"/>
          </w:tcPr>
          <w:p w14:paraId="6B3353A2" w14:textId="77777777" w:rsidR="00556F71" w:rsidRDefault="00556F71" w:rsidP="00556F71">
            <w:pPr>
              <w:autoSpaceDE w:val="0"/>
              <w:autoSpaceDN w:val="0"/>
              <w:jc w:val="right"/>
              <w:rPr>
                <w:rFonts w:ascii="ＭＳ 明朝" w:cs="Times New Roman"/>
              </w:rPr>
            </w:pPr>
            <w:r>
              <w:rPr>
                <w:rFonts w:cs="ＭＳ 明朝" w:hint="eastAsia"/>
              </w:rPr>
              <w:t>○○円</w:t>
            </w:r>
          </w:p>
        </w:tc>
        <w:tc>
          <w:tcPr>
            <w:tcW w:w="1340" w:type="dxa"/>
            <w:tcBorders>
              <w:top w:val="nil"/>
              <w:left w:val="nil"/>
              <w:bottom w:val="single" w:sz="4" w:space="0" w:color="auto"/>
              <w:right w:val="single" w:sz="4" w:space="0" w:color="auto"/>
            </w:tcBorders>
            <w:tcMar>
              <w:top w:w="0" w:type="dxa"/>
              <w:left w:w="0" w:type="dxa"/>
              <w:bottom w:w="0" w:type="dxa"/>
              <w:right w:w="0" w:type="dxa"/>
            </w:tcMar>
            <w:vAlign w:val="center"/>
          </w:tcPr>
          <w:p w14:paraId="2B1C6EF4" w14:textId="77777777" w:rsidR="00556F71" w:rsidRDefault="00556F71" w:rsidP="00556F71">
            <w:pPr>
              <w:autoSpaceDE w:val="0"/>
              <w:autoSpaceDN w:val="0"/>
              <w:jc w:val="right"/>
              <w:rPr>
                <w:rFonts w:ascii="ＭＳ 明朝" w:cs="Times New Roman"/>
              </w:rPr>
            </w:pPr>
            <w:r>
              <w:rPr>
                <w:rFonts w:cs="ＭＳ 明朝" w:hint="eastAsia"/>
              </w:rPr>
              <w:t>○○円</w:t>
            </w:r>
          </w:p>
        </w:tc>
      </w:tr>
      <w:tr w:rsidR="00000000" w14:paraId="4AFCEDFE" w14:textId="77777777">
        <w:trPr>
          <w:jc w:val="center"/>
        </w:trPr>
        <w:tc>
          <w:tcPr>
            <w:tcW w:w="1340" w:type="dxa"/>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3A29226D" w14:textId="77777777" w:rsidR="00556F71" w:rsidRDefault="00556F71" w:rsidP="00556F71">
            <w:pPr>
              <w:autoSpaceDE w:val="0"/>
              <w:autoSpaceDN w:val="0"/>
              <w:rPr>
                <w:rFonts w:ascii="ＭＳ 明朝" w:cs="Times New Roman"/>
              </w:rPr>
            </w:pPr>
            <w:r>
              <w:rPr>
                <w:rFonts w:cs="ＭＳ 明朝" w:hint="eastAsia"/>
              </w:rPr>
              <w:t>参事</w:t>
            </w:r>
          </w:p>
        </w:tc>
        <w:tc>
          <w:tcPr>
            <w:tcW w:w="1340" w:type="dxa"/>
            <w:tcBorders>
              <w:top w:val="nil"/>
              <w:left w:val="nil"/>
              <w:bottom w:val="single" w:sz="4" w:space="0" w:color="auto"/>
              <w:right w:val="single" w:sz="4" w:space="0" w:color="auto"/>
            </w:tcBorders>
            <w:tcMar>
              <w:top w:w="0" w:type="dxa"/>
              <w:left w:w="0" w:type="dxa"/>
              <w:bottom w:w="0" w:type="dxa"/>
              <w:right w:w="0" w:type="dxa"/>
            </w:tcMar>
            <w:vAlign w:val="center"/>
          </w:tcPr>
          <w:p w14:paraId="571A7E59" w14:textId="77777777" w:rsidR="00556F71" w:rsidRDefault="00556F71" w:rsidP="00556F71">
            <w:pPr>
              <w:autoSpaceDE w:val="0"/>
              <w:autoSpaceDN w:val="0"/>
              <w:jc w:val="right"/>
              <w:rPr>
                <w:rFonts w:ascii="ＭＳ 明朝" w:cs="Times New Roman"/>
              </w:rPr>
            </w:pPr>
            <w:r>
              <w:rPr>
                <w:rFonts w:cs="ＭＳ 明朝" w:hint="eastAsia"/>
              </w:rPr>
              <w:t>○○円</w:t>
            </w:r>
          </w:p>
        </w:tc>
        <w:tc>
          <w:tcPr>
            <w:tcW w:w="1340" w:type="dxa"/>
            <w:tcBorders>
              <w:top w:val="nil"/>
              <w:left w:val="nil"/>
              <w:bottom w:val="single" w:sz="4" w:space="0" w:color="auto"/>
              <w:right w:val="single" w:sz="4" w:space="0" w:color="auto"/>
            </w:tcBorders>
            <w:tcMar>
              <w:top w:w="0" w:type="dxa"/>
              <w:left w:w="0" w:type="dxa"/>
              <w:bottom w:w="0" w:type="dxa"/>
              <w:right w:w="0" w:type="dxa"/>
            </w:tcMar>
            <w:vAlign w:val="center"/>
          </w:tcPr>
          <w:p w14:paraId="2E6DF280" w14:textId="77777777" w:rsidR="00556F71" w:rsidRDefault="00556F71" w:rsidP="00556F71">
            <w:pPr>
              <w:autoSpaceDE w:val="0"/>
              <w:autoSpaceDN w:val="0"/>
              <w:jc w:val="right"/>
              <w:rPr>
                <w:rFonts w:ascii="ＭＳ 明朝" w:cs="Times New Roman"/>
              </w:rPr>
            </w:pPr>
            <w:r>
              <w:rPr>
                <w:rFonts w:cs="ＭＳ 明朝" w:hint="eastAsia"/>
              </w:rPr>
              <w:t>○○円</w:t>
            </w:r>
          </w:p>
        </w:tc>
      </w:tr>
      <w:tr w:rsidR="00000000" w14:paraId="3C465D79" w14:textId="77777777">
        <w:trPr>
          <w:jc w:val="center"/>
        </w:trPr>
        <w:tc>
          <w:tcPr>
            <w:tcW w:w="1340" w:type="dxa"/>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64430CC7" w14:textId="77777777" w:rsidR="00556F71" w:rsidRDefault="00556F71" w:rsidP="00556F71">
            <w:pPr>
              <w:autoSpaceDE w:val="0"/>
              <w:autoSpaceDN w:val="0"/>
              <w:rPr>
                <w:rFonts w:ascii="ＭＳ 明朝" w:cs="Times New Roman"/>
              </w:rPr>
            </w:pPr>
            <w:r>
              <w:rPr>
                <w:rFonts w:cs="ＭＳ 明朝" w:hint="eastAsia"/>
              </w:rPr>
              <w:t>主事</w:t>
            </w:r>
          </w:p>
        </w:tc>
        <w:tc>
          <w:tcPr>
            <w:tcW w:w="1340" w:type="dxa"/>
            <w:tcBorders>
              <w:top w:val="nil"/>
              <w:left w:val="nil"/>
              <w:bottom w:val="single" w:sz="4" w:space="0" w:color="auto"/>
              <w:right w:val="single" w:sz="4" w:space="0" w:color="auto"/>
            </w:tcBorders>
            <w:tcMar>
              <w:top w:w="0" w:type="dxa"/>
              <w:left w:w="0" w:type="dxa"/>
              <w:bottom w:w="0" w:type="dxa"/>
              <w:right w:w="0" w:type="dxa"/>
            </w:tcMar>
            <w:vAlign w:val="center"/>
          </w:tcPr>
          <w:p w14:paraId="7B4E1085" w14:textId="77777777" w:rsidR="00556F71" w:rsidRDefault="00556F71" w:rsidP="00556F71">
            <w:pPr>
              <w:autoSpaceDE w:val="0"/>
              <w:autoSpaceDN w:val="0"/>
              <w:jc w:val="right"/>
              <w:rPr>
                <w:rFonts w:ascii="ＭＳ 明朝" w:cs="Times New Roman"/>
              </w:rPr>
            </w:pPr>
            <w:r>
              <w:rPr>
                <w:rFonts w:cs="ＭＳ 明朝" w:hint="eastAsia"/>
              </w:rPr>
              <w:t>○○円</w:t>
            </w:r>
          </w:p>
        </w:tc>
        <w:tc>
          <w:tcPr>
            <w:tcW w:w="1340" w:type="dxa"/>
            <w:tcBorders>
              <w:top w:val="nil"/>
              <w:left w:val="nil"/>
              <w:bottom w:val="single" w:sz="4" w:space="0" w:color="auto"/>
              <w:right w:val="single" w:sz="4" w:space="0" w:color="auto"/>
            </w:tcBorders>
            <w:tcMar>
              <w:top w:w="0" w:type="dxa"/>
              <w:left w:w="0" w:type="dxa"/>
              <w:bottom w:w="0" w:type="dxa"/>
              <w:right w:w="0" w:type="dxa"/>
            </w:tcMar>
            <w:vAlign w:val="center"/>
          </w:tcPr>
          <w:p w14:paraId="7CDCC389" w14:textId="77777777" w:rsidR="00556F71" w:rsidRDefault="00556F71" w:rsidP="00556F71">
            <w:pPr>
              <w:autoSpaceDE w:val="0"/>
              <w:autoSpaceDN w:val="0"/>
              <w:jc w:val="right"/>
              <w:rPr>
                <w:rFonts w:ascii="ＭＳ 明朝" w:cs="Times New Roman"/>
              </w:rPr>
            </w:pPr>
            <w:r>
              <w:rPr>
                <w:rFonts w:cs="ＭＳ 明朝" w:hint="eastAsia"/>
              </w:rPr>
              <w:t>○○円</w:t>
            </w:r>
          </w:p>
        </w:tc>
      </w:tr>
      <w:tr w:rsidR="00000000" w14:paraId="585F438C" w14:textId="77777777">
        <w:trPr>
          <w:jc w:val="center"/>
        </w:trPr>
        <w:tc>
          <w:tcPr>
            <w:tcW w:w="1340" w:type="dxa"/>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727CCACA" w14:textId="77777777" w:rsidR="00556F71" w:rsidRDefault="00556F71" w:rsidP="00556F71">
            <w:pPr>
              <w:autoSpaceDE w:val="0"/>
              <w:autoSpaceDN w:val="0"/>
              <w:rPr>
                <w:rFonts w:ascii="ＭＳ 明朝" w:cs="Times New Roman"/>
              </w:rPr>
            </w:pPr>
            <w:r>
              <w:rPr>
                <w:rFonts w:cs="ＭＳ 明朝" w:hint="eastAsia"/>
              </w:rPr>
              <w:t>書記</w:t>
            </w:r>
          </w:p>
        </w:tc>
        <w:tc>
          <w:tcPr>
            <w:tcW w:w="1340" w:type="dxa"/>
            <w:tcBorders>
              <w:top w:val="nil"/>
              <w:left w:val="nil"/>
              <w:bottom w:val="single" w:sz="4" w:space="0" w:color="auto"/>
              <w:right w:val="single" w:sz="4" w:space="0" w:color="auto"/>
            </w:tcBorders>
            <w:tcMar>
              <w:top w:w="0" w:type="dxa"/>
              <w:left w:w="0" w:type="dxa"/>
              <w:bottom w:w="0" w:type="dxa"/>
              <w:right w:w="0" w:type="dxa"/>
            </w:tcMar>
            <w:vAlign w:val="center"/>
          </w:tcPr>
          <w:p w14:paraId="387C8D70" w14:textId="77777777" w:rsidR="00556F71" w:rsidRDefault="00556F71" w:rsidP="00556F71">
            <w:pPr>
              <w:autoSpaceDE w:val="0"/>
              <w:autoSpaceDN w:val="0"/>
              <w:jc w:val="right"/>
              <w:rPr>
                <w:rFonts w:ascii="ＭＳ 明朝" w:cs="Times New Roman"/>
              </w:rPr>
            </w:pPr>
            <w:r>
              <w:rPr>
                <w:rFonts w:cs="ＭＳ 明朝" w:hint="eastAsia"/>
              </w:rPr>
              <w:t>○○円</w:t>
            </w:r>
          </w:p>
        </w:tc>
        <w:tc>
          <w:tcPr>
            <w:tcW w:w="1340" w:type="dxa"/>
            <w:tcBorders>
              <w:top w:val="nil"/>
              <w:left w:val="nil"/>
              <w:bottom w:val="single" w:sz="4" w:space="0" w:color="auto"/>
              <w:right w:val="single" w:sz="4" w:space="0" w:color="auto"/>
            </w:tcBorders>
            <w:tcMar>
              <w:top w:w="0" w:type="dxa"/>
              <w:left w:w="0" w:type="dxa"/>
              <w:bottom w:w="0" w:type="dxa"/>
              <w:right w:w="0" w:type="dxa"/>
            </w:tcMar>
            <w:vAlign w:val="center"/>
          </w:tcPr>
          <w:p w14:paraId="1D4AC473" w14:textId="77777777" w:rsidR="00556F71" w:rsidRDefault="00556F71" w:rsidP="00556F71">
            <w:pPr>
              <w:autoSpaceDE w:val="0"/>
              <w:autoSpaceDN w:val="0"/>
              <w:jc w:val="right"/>
              <w:rPr>
                <w:rFonts w:ascii="ＭＳ 明朝" w:cs="Times New Roman"/>
              </w:rPr>
            </w:pPr>
            <w:r>
              <w:rPr>
                <w:rFonts w:cs="ＭＳ 明朝" w:hint="eastAsia"/>
              </w:rPr>
              <w:t>○○円</w:t>
            </w:r>
          </w:p>
        </w:tc>
      </w:tr>
      <w:tr w:rsidR="00000000" w14:paraId="5699D5CD" w14:textId="77777777">
        <w:trPr>
          <w:jc w:val="center"/>
        </w:trPr>
        <w:tc>
          <w:tcPr>
            <w:tcW w:w="1340" w:type="dxa"/>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59AF2E8B" w14:textId="77777777" w:rsidR="00556F71" w:rsidRDefault="00556F71" w:rsidP="00556F71">
            <w:pPr>
              <w:autoSpaceDE w:val="0"/>
              <w:autoSpaceDN w:val="0"/>
              <w:rPr>
                <w:rFonts w:ascii="ＭＳ 明朝" w:cs="Times New Roman"/>
              </w:rPr>
            </w:pPr>
            <w:r>
              <w:rPr>
                <w:rFonts w:cs="ＭＳ 明朝" w:hint="eastAsia"/>
              </w:rPr>
              <w:t>雇</w:t>
            </w:r>
          </w:p>
        </w:tc>
        <w:tc>
          <w:tcPr>
            <w:tcW w:w="1340" w:type="dxa"/>
            <w:tcBorders>
              <w:top w:val="nil"/>
              <w:left w:val="nil"/>
              <w:bottom w:val="single" w:sz="4" w:space="0" w:color="auto"/>
              <w:right w:val="single" w:sz="4" w:space="0" w:color="auto"/>
            </w:tcBorders>
            <w:tcMar>
              <w:top w:w="0" w:type="dxa"/>
              <w:left w:w="0" w:type="dxa"/>
              <w:bottom w:w="0" w:type="dxa"/>
              <w:right w:w="0" w:type="dxa"/>
            </w:tcMar>
            <w:vAlign w:val="center"/>
          </w:tcPr>
          <w:p w14:paraId="30997EC9" w14:textId="77777777" w:rsidR="00556F71" w:rsidRDefault="00556F71" w:rsidP="00556F71">
            <w:pPr>
              <w:autoSpaceDE w:val="0"/>
              <w:autoSpaceDN w:val="0"/>
              <w:jc w:val="right"/>
              <w:rPr>
                <w:rFonts w:ascii="ＭＳ 明朝" w:cs="Times New Roman"/>
              </w:rPr>
            </w:pPr>
            <w:r>
              <w:rPr>
                <w:rFonts w:cs="ＭＳ 明朝" w:hint="eastAsia"/>
              </w:rPr>
              <w:t>○○円</w:t>
            </w:r>
          </w:p>
        </w:tc>
        <w:tc>
          <w:tcPr>
            <w:tcW w:w="1340" w:type="dxa"/>
            <w:tcBorders>
              <w:top w:val="nil"/>
              <w:left w:val="nil"/>
              <w:bottom w:val="single" w:sz="4" w:space="0" w:color="auto"/>
              <w:right w:val="single" w:sz="4" w:space="0" w:color="auto"/>
            </w:tcBorders>
            <w:tcMar>
              <w:top w:w="0" w:type="dxa"/>
              <w:left w:w="0" w:type="dxa"/>
              <w:bottom w:w="0" w:type="dxa"/>
              <w:right w:w="0" w:type="dxa"/>
            </w:tcMar>
            <w:vAlign w:val="center"/>
          </w:tcPr>
          <w:p w14:paraId="0BA1BB44" w14:textId="77777777" w:rsidR="00556F71" w:rsidRDefault="00556F71" w:rsidP="00556F71">
            <w:pPr>
              <w:autoSpaceDE w:val="0"/>
              <w:autoSpaceDN w:val="0"/>
              <w:jc w:val="right"/>
              <w:rPr>
                <w:rFonts w:ascii="ＭＳ 明朝" w:cs="Times New Roman"/>
              </w:rPr>
            </w:pPr>
            <w:r>
              <w:rPr>
                <w:rFonts w:cs="ＭＳ 明朝" w:hint="eastAsia"/>
              </w:rPr>
              <w:t>○○円</w:t>
            </w:r>
          </w:p>
        </w:tc>
      </w:tr>
    </w:tbl>
    <w:p w14:paraId="66ABF8DB"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（（注）金額については、組合の実情に応じて規定すること。）</w:t>
      </w:r>
    </w:p>
    <w:p w14:paraId="6E76CC29"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３　嘱託及び用務職員の旅費については、給与の額、勤続年数、職種その他を勘案して前２項の規定を適用する。</w:t>
      </w:r>
    </w:p>
    <w:p w14:paraId="5E834298"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４　日当は出張日数に応じ、宿泊料は宿泊日数（寝台料金支給の日を除く。）に応じて支給</w:t>
      </w:r>
      <w:r>
        <w:rPr>
          <w:rFonts w:ascii="ＭＳ 明朝" w:cs="ＭＳ 明朝" w:hint="eastAsia"/>
        </w:rPr>
        <w:lastRenderedPageBreak/>
        <w:t>す</w:t>
      </w:r>
      <w:r>
        <w:rPr>
          <w:rFonts w:ascii="ＭＳ 明朝" w:cs="ＭＳ 明朝" w:hint="eastAsia"/>
        </w:rPr>
        <w:t>る。ただし、午前中の帰着及び午後出発のときの日当並びに車中泊のときの宿泊料は定額の２分の１を支給する。</w:t>
      </w:r>
    </w:p>
    <w:p w14:paraId="6C9EAB3D"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５　組合が宿泊場所を指定したときの宿泊料は、次のとおりとする。</w:t>
      </w:r>
    </w:p>
    <w:p w14:paraId="1E1C4430"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（１）宿泊料が定額の７割以内のときは、定額の７割。宿泊料が定額の４割以内のときは、定額の４割</w:t>
      </w:r>
    </w:p>
    <w:p w14:paraId="3D70B72F"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（２）宿泊料が定額の７割を超えるときは、定額</w:t>
      </w:r>
    </w:p>
    <w:p w14:paraId="2830666F"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（３）宿泊料が定額を超えるときは、実際に要した宿泊料</w:t>
      </w:r>
    </w:p>
    <w:p w14:paraId="63D67A6D"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６　グリーン車又はグリーン船室を設けていない路線又は船舶による旅行には、グリーン料金を支給しない。</w:t>
      </w:r>
    </w:p>
    <w:p w14:paraId="36239A17"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７　急行料金を徴する路線による旅行の場合には、第１項に規定する運賃のほか第５条本文の規定に即し、原則として次の急行料金を支給する。</w:t>
      </w:r>
    </w:p>
    <w:p w14:paraId="0EDB2CD1"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（１）特別急行料金は、特別急行列車を運行する路線による旅行で片道１００キロメートル（１行程中の乗継ぎ区間については５０キロメートル）以上のとき</w:t>
      </w:r>
    </w:p>
    <w:p w14:paraId="0952F3D8"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（２）普通急行料金は、普通急行列車を運行する路線による旅行で片道５０キロメートル（１行程中の乗継ぎ区間については３０キロメートル）以上のとき</w:t>
      </w:r>
    </w:p>
    <w:p w14:paraId="4E61557F"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８　新幹線の利用については、次の各号に規定するところによる。</w:t>
      </w:r>
    </w:p>
    <w:p w14:paraId="0719D38A"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（１）新幹濠で片道８０キロメートル以上旅行する場合、新幹線特別急行料金を支給する。</w:t>
      </w:r>
    </w:p>
    <w:p w14:paraId="04D505EA" w14:textId="1C14665A" w:rsidR="00556F71" w:rsidRDefault="00556F71" w:rsidP="00556F71">
      <w:pPr>
        <w:autoSpaceDE w:val="0"/>
        <w:autoSpaceDN w:val="0"/>
        <w:ind w:left="227" w:hangingChars="100" w:hanging="227"/>
        <w:rPr>
          <w:rFonts w:ascii="ＭＳ 明朝" w:cs="Times New Roman"/>
        </w:rPr>
      </w:pPr>
      <w:r>
        <w:rPr>
          <w:rFonts w:ascii="ＭＳ 明朝" w:cs="ＭＳ 明朝" w:hint="eastAsia"/>
        </w:rPr>
        <w:t>（２）新幹線とそれに接続する路線を乗り継いで旅行する場合の接続路線の急行料金は、ＪＲ</w:t>
      </w:r>
      <w:r>
        <w:rPr>
          <w:rFonts w:ascii="ＭＳ 明朝" w:cs="ＭＳ 明朝" w:hint="eastAsia"/>
        </w:rPr>
        <w:t>の定める「乗り継ぎ割引」による。</w:t>
      </w:r>
    </w:p>
    <w:p w14:paraId="7B509EFF" w14:textId="24F7FEB8" w:rsidR="00556F71" w:rsidRDefault="00556F71" w:rsidP="00556F71">
      <w:pPr>
        <w:autoSpaceDE w:val="0"/>
        <w:autoSpaceDN w:val="0"/>
        <w:ind w:left="227" w:hangingChars="100" w:hanging="227"/>
        <w:rPr>
          <w:rFonts w:ascii="ＭＳ 明朝" w:cs="Times New Roman"/>
        </w:rPr>
      </w:pPr>
      <w:r>
        <w:rPr>
          <w:rFonts w:ascii="ＭＳ 明朝" w:cs="ＭＳ 明朝" w:hint="eastAsia"/>
        </w:rPr>
        <w:t>９　鉄道の寝台料金は、１回乗車区間が６００キロメートル以上にわたり現に利用する場合に、理事及び監事以上については、Ａ</w:t>
      </w:r>
      <w:r>
        <w:rPr>
          <w:rFonts w:ascii="ＭＳ 明朝" w:cs="ＭＳ 明朝" w:hint="eastAsia"/>
        </w:rPr>
        <w:t>寝台下段料金、参事以下については、Ｂ</w:t>
      </w:r>
      <w:r>
        <w:rPr>
          <w:rFonts w:ascii="ＭＳ 明朝" w:cs="ＭＳ 明朝" w:hint="eastAsia"/>
        </w:rPr>
        <w:t>寝台下段料金を支給する。</w:t>
      </w:r>
    </w:p>
    <w:p w14:paraId="5EF0974B"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１０　航空便は組合業務の必要により特に事務局長が認めた場合に限るものとする。</w:t>
      </w:r>
    </w:p>
    <w:p w14:paraId="4EE8FF6C" w14:textId="77777777" w:rsidR="00556F71" w:rsidRDefault="00556F71" w:rsidP="00556F71">
      <w:pPr>
        <w:autoSpaceDE w:val="0"/>
        <w:autoSpaceDN w:val="0"/>
        <w:ind w:left="227" w:hangingChars="100" w:hanging="227"/>
        <w:rPr>
          <w:rFonts w:ascii="ＭＳ 明朝" w:cs="ＭＳ 明朝"/>
        </w:rPr>
      </w:pPr>
      <w:r>
        <w:rPr>
          <w:rFonts w:ascii="ＭＳ 明朝" w:cs="ＭＳ 明朝" w:hint="eastAsia"/>
        </w:rPr>
        <w:t>１１　座席指定料金を徴する路線により片道５０キロメートル以上の旅行をするときは、座席指定料金を支給する。</w:t>
      </w:r>
    </w:p>
    <w:p w14:paraId="16DE837A" w14:textId="77777777" w:rsidR="00556F71" w:rsidRDefault="00556F71" w:rsidP="00556F71">
      <w:pPr>
        <w:autoSpaceDE w:val="0"/>
        <w:autoSpaceDN w:val="0"/>
        <w:ind w:left="227" w:hangingChars="100" w:hanging="227"/>
        <w:rPr>
          <w:rFonts w:ascii="ＭＳ 明朝" w:cs="Times New Roman" w:hint="eastAsia"/>
        </w:rPr>
      </w:pPr>
    </w:p>
    <w:p w14:paraId="5B9BB0A5"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（外国旅行の旅費）</w:t>
      </w:r>
    </w:p>
    <w:p w14:paraId="7ED47EAF" w14:textId="6D20E415" w:rsidR="00556F71" w:rsidRDefault="00556F71" w:rsidP="00556F71">
      <w:pPr>
        <w:autoSpaceDE w:val="0"/>
        <w:autoSpaceDN w:val="0"/>
        <w:ind w:left="227" w:hangingChars="100" w:hanging="227"/>
        <w:rPr>
          <w:rFonts w:ascii="ＭＳ 明朝" w:cs="Times New Roman"/>
        </w:rPr>
      </w:pPr>
      <w:r>
        <w:rPr>
          <w:rFonts w:ascii="ＭＳ 明朝" w:cs="ＭＳ 明朝" w:hint="eastAsia"/>
        </w:rPr>
        <w:t>第11</w:t>
      </w:r>
      <w:r>
        <w:rPr>
          <w:rFonts w:ascii="ＭＳ 明朝" w:cs="ＭＳ 明朝" w:hint="eastAsia"/>
        </w:rPr>
        <w:t>条　外国旅行の旅費の種類は、航空賃、鉄道賃、船賃、車賃、日当、滞在費、支度金及び旅行雑費とする。</w:t>
      </w:r>
    </w:p>
    <w:p w14:paraId="390CEA1F"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２　航空賃は、運賃の等級を２以上の階級に区分する路線による場合には、理事及び監事以上についてはファーストクラス、参事以下についてはエコノミークラスにより支給する。</w:t>
      </w:r>
    </w:p>
    <w:p w14:paraId="3F7E8C7D"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３　鉄道賃及び船賃は、運賃の等級を２以上の階級に区分する路線による場合には、理事及び監事以上については最上級の運賃、参事以下については最上級の直近下位の運賃を支給する。</w:t>
      </w:r>
    </w:p>
    <w:p w14:paraId="74E08075"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４　車賃は、陸路旅行について、実費額を支給する。</w:t>
      </w:r>
    </w:p>
    <w:p w14:paraId="63ACFBAB"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５　日当、滞在費及び支度金は、次</w:t>
      </w:r>
      <w:r>
        <w:rPr>
          <w:rFonts w:ascii="ＭＳ 明朝" w:cs="ＭＳ 明朝" w:hint="eastAsia"/>
        </w:rPr>
        <w:t>表の額とする。</w:t>
      </w:r>
    </w:p>
    <w:tbl>
      <w:tblPr>
        <w:tblW w:w="8240" w:type="dxa"/>
        <w:jc w:val="center"/>
        <w:tblCellMar>
          <w:left w:w="0" w:type="dxa"/>
          <w:right w:w="0" w:type="dxa"/>
        </w:tblCellMar>
        <w:tblLook w:val="0000" w:firstRow="0" w:lastRow="0" w:firstColumn="0" w:lastColumn="0" w:noHBand="0" w:noVBand="0"/>
      </w:tblPr>
      <w:tblGrid>
        <w:gridCol w:w="2600"/>
        <w:gridCol w:w="1880"/>
        <w:gridCol w:w="1880"/>
        <w:gridCol w:w="1880"/>
      </w:tblGrid>
      <w:tr w:rsidR="00000000" w14:paraId="681A2E17" w14:textId="77777777">
        <w:trPr>
          <w:trHeight w:val="360"/>
          <w:jc w:val="center"/>
        </w:trPr>
        <w:tc>
          <w:tcPr>
            <w:tcW w:w="2600" w:type="dxa"/>
            <w:tcBorders>
              <w:top w:val="single" w:sz="4" w:space="0" w:color="auto"/>
              <w:left w:val="single" w:sz="4" w:space="0" w:color="auto"/>
              <w:bottom w:val="single" w:sz="4" w:space="0" w:color="auto"/>
              <w:right w:val="single" w:sz="4" w:space="0" w:color="auto"/>
            </w:tcBorders>
            <w:tcMar>
              <w:top w:w="0" w:type="dxa"/>
              <w:left w:w="0" w:type="dxa"/>
              <w:bottom w:w="0" w:type="dxa"/>
              <w:right w:w="15" w:type="dxa"/>
            </w:tcMar>
            <w:vAlign w:val="center"/>
          </w:tcPr>
          <w:p w14:paraId="7E3FB000" w14:textId="77777777" w:rsidR="00556F71" w:rsidRDefault="00556F71" w:rsidP="00556F71">
            <w:pPr>
              <w:autoSpaceDE w:val="0"/>
              <w:autoSpaceDN w:val="0"/>
              <w:jc w:val="center"/>
              <w:rPr>
                <w:rFonts w:ascii="ＭＳ 明朝" w:cs="Times New Roman"/>
              </w:rPr>
            </w:pPr>
            <w:r>
              <w:rPr>
                <w:rFonts w:cs="ＭＳ 明朝" w:hint="eastAsia"/>
              </w:rPr>
              <w:t>区分</w:t>
            </w:r>
          </w:p>
        </w:tc>
        <w:tc>
          <w:tcPr>
            <w:tcW w:w="1880" w:type="dxa"/>
            <w:tcBorders>
              <w:top w:val="single" w:sz="4" w:space="0" w:color="auto"/>
              <w:left w:val="nil"/>
              <w:bottom w:val="single" w:sz="4" w:space="0" w:color="auto"/>
              <w:right w:val="single" w:sz="4" w:space="0" w:color="auto"/>
            </w:tcBorders>
            <w:tcMar>
              <w:top w:w="0" w:type="dxa"/>
              <w:left w:w="0" w:type="dxa"/>
              <w:bottom w:w="0" w:type="dxa"/>
              <w:right w:w="15" w:type="dxa"/>
            </w:tcMar>
            <w:vAlign w:val="center"/>
          </w:tcPr>
          <w:p w14:paraId="6C4FEAE1" w14:textId="77777777" w:rsidR="00556F71" w:rsidRDefault="00556F71" w:rsidP="00556F71">
            <w:pPr>
              <w:autoSpaceDE w:val="0"/>
              <w:autoSpaceDN w:val="0"/>
              <w:jc w:val="center"/>
              <w:rPr>
                <w:rFonts w:ascii="ＭＳ 明朝" w:cs="Times New Roman"/>
              </w:rPr>
            </w:pPr>
            <w:r>
              <w:rPr>
                <w:rFonts w:cs="ＭＳ 明朝" w:hint="eastAsia"/>
              </w:rPr>
              <w:t>理事・監事以上</w:t>
            </w:r>
          </w:p>
        </w:tc>
        <w:tc>
          <w:tcPr>
            <w:tcW w:w="1880" w:type="dxa"/>
            <w:tcBorders>
              <w:top w:val="single" w:sz="4" w:space="0" w:color="auto"/>
              <w:left w:val="nil"/>
              <w:bottom w:val="single" w:sz="4" w:space="0" w:color="auto"/>
              <w:right w:val="single" w:sz="4" w:space="0" w:color="auto"/>
            </w:tcBorders>
            <w:tcMar>
              <w:top w:w="0" w:type="dxa"/>
              <w:left w:w="0" w:type="dxa"/>
              <w:bottom w:w="0" w:type="dxa"/>
              <w:right w:w="15" w:type="dxa"/>
            </w:tcMar>
            <w:vAlign w:val="center"/>
          </w:tcPr>
          <w:p w14:paraId="50F2B5BE" w14:textId="77777777" w:rsidR="00556F71" w:rsidRDefault="00556F71" w:rsidP="00556F71">
            <w:pPr>
              <w:autoSpaceDE w:val="0"/>
              <w:autoSpaceDN w:val="0"/>
              <w:jc w:val="center"/>
              <w:rPr>
                <w:rFonts w:ascii="ＭＳ 明朝" w:cs="Times New Roman"/>
              </w:rPr>
            </w:pPr>
            <w:r>
              <w:rPr>
                <w:rFonts w:cs="ＭＳ 明朝" w:hint="eastAsia"/>
              </w:rPr>
              <w:t>参事</w:t>
            </w:r>
          </w:p>
        </w:tc>
        <w:tc>
          <w:tcPr>
            <w:tcW w:w="1880" w:type="dxa"/>
            <w:tcBorders>
              <w:top w:val="single" w:sz="4" w:space="0" w:color="auto"/>
              <w:left w:val="nil"/>
              <w:bottom w:val="single" w:sz="4" w:space="0" w:color="auto"/>
              <w:right w:val="single" w:sz="4" w:space="0" w:color="auto"/>
            </w:tcBorders>
            <w:tcMar>
              <w:top w:w="0" w:type="dxa"/>
              <w:left w:w="0" w:type="dxa"/>
              <w:bottom w:w="0" w:type="dxa"/>
              <w:right w:w="15" w:type="dxa"/>
            </w:tcMar>
            <w:vAlign w:val="center"/>
          </w:tcPr>
          <w:p w14:paraId="0A332B8B" w14:textId="77777777" w:rsidR="00556F71" w:rsidRDefault="00556F71" w:rsidP="00556F71">
            <w:pPr>
              <w:autoSpaceDE w:val="0"/>
              <w:autoSpaceDN w:val="0"/>
              <w:jc w:val="center"/>
              <w:rPr>
                <w:rFonts w:ascii="ＭＳ 明朝" w:cs="Times New Roman"/>
              </w:rPr>
            </w:pPr>
            <w:r>
              <w:rPr>
                <w:rFonts w:cs="ＭＳ 明朝" w:hint="eastAsia"/>
              </w:rPr>
              <w:t>主事以下</w:t>
            </w:r>
          </w:p>
        </w:tc>
      </w:tr>
      <w:tr w:rsidR="00000000" w14:paraId="0661B9A4" w14:textId="77777777">
        <w:trPr>
          <w:jc w:val="center"/>
        </w:trPr>
        <w:tc>
          <w:tcPr>
            <w:tcW w:w="2600" w:type="dxa"/>
            <w:tcBorders>
              <w:top w:val="nil"/>
              <w:left w:val="single" w:sz="4" w:space="0" w:color="auto"/>
              <w:bottom w:val="single" w:sz="4" w:space="0" w:color="auto"/>
              <w:right w:val="single" w:sz="4" w:space="0" w:color="auto"/>
            </w:tcBorders>
            <w:tcMar>
              <w:top w:w="0" w:type="dxa"/>
              <w:left w:w="0" w:type="dxa"/>
              <w:bottom w:w="0" w:type="dxa"/>
              <w:right w:w="15" w:type="dxa"/>
            </w:tcMar>
            <w:vAlign w:val="center"/>
          </w:tcPr>
          <w:p w14:paraId="4F6703D8" w14:textId="77777777" w:rsidR="00556F71" w:rsidRDefault="00556F71" w:rsidP="00556F71">
            <w:pPr>
              <w:autoSpaceDE w:val="0"/>
              <w:autoSpaceDN w:val="0"/>
              <w:rPr>
                <w:rFonts w:ascii="ＭＳ 明朝" w:cs="Times New Roman"/>
              </w:rPr>
            </w:pPr>
            <w:r>
              <w:rPr>
                <w:rFonts w:cs="ＭＳ 明朝" w:hint="eastAsia"/>
              </w:rPr>
              <w:t>日当</w:t>
            </w:r>
          </w:p>
        </w:tc>
        <w:tc>
          <w:tcPr>
            <w:tcW w:w="1880" w:type="dxa"/>
            <w:tcBorders>
              <w:top w:val="nil"/>
              <w:left w:val="nil"/>
              <w:bottom w:val="single" w:sz="4" w:space="0" w:color="auto"/>
              <w:right w:val="single" w:sz="4" w:space="0" w:color="auto"/>
            </w:tcBorders>
            <w:tcMar>
              <w:top w:w="0" w:type="dxa"/>
              <w:left w:w="0" w:type="dxa"/>
              <w:bottom w:w="0" w:type="dxa"/>
              <w:right w:w="15" w:type="dxa"/>
            </w:tcMar>
            <w:vAlign w:val="center"/>
          </w:tcPr>
          <w:p w14:paraId="3E0B46FE" w14:textId="77777777" w:rsidR="00556F71" w:rsidRDefault="00556F71" w:rsidP="00556F71">
            <w:pPr>
              <w:autoSpaceDE w:val="0"/>
              <w:autoSpaceDN w:val="0"/>
              <w:jc w:val="right"/>
              <w:rPr>
                <w:rFonts w:ascii="ＭＳ 明朝" w:cs="Times New Roman"/>
              </w:rPr>
            </w:pPr>
            <w:r>
              <w:rPr>
                <w:rFonts w:cs="ＭＳ 明朝" w:hint="eastAsia"/>
              </w:rPr>
              <w:t>○○円</w:t>
            </w:r>
          </w:p>
        </w:tc>
        <w:tc>
          <w:tcPr>
            <w:tcW w:w="1880" w:type="dxa"/>
            <w:tcBorders>
              <w:top w:val="nil"/>
              <w:left w:val="nil"/>
              <w:bottom w:val="single" w:sz="4" w:space="0" w:color="auto"/>
              <w:right w:val="single" w:sz="4" w:space="0" w:color="auto"/>
            </w:tcBorders>
            <w:tcMar>
              <w:top w:w="0" w:type="dxa"/>
              <w:left w:w="0" w:type="dxa"/>
              <w:bottom w:w="0" w:type="dxa"/>
              <w:right w:w="15" w:type="dxa"/>
            </w:tcMar>
            <w:vAlign w:val="center"/>
          </w:tcPr>
          <w:p w14:paraId="51AF49BA" w14:textId="77777777" w:rsidR="00556F71" w:rsidRDefault="00556F71" w:rsidP="00556F71">
            <w:pPr>
              <w:autoSpaceDE w:val="0"/>
              <w:autoSpaceDN w:val="0"/>
              <w:jc w:val="right"/>
              <w:rPr>
                <w:rFonts w:ascii="ＭＳ 明朝" w:cs="Times New Roman"/>
              </w:rPr>
            </w:pPr>
            <w:r>
              <w:rPr>
                <w:rFonts w:cs="ＭＳ 明朝" w:hint="eastAsia"/>
              </w:rPr>
              <w:t>○○円</w:t>
            </w:r>
          </w:p>
        </w:tc>
        <w:tc>
          <w:tcPr>
            <w:tcW w:w="1880" w:type="dxa"/>
            <w:tcBorders>
              <w:top w:val="nil"/>
              <w:left w:val="nil"/>
              <w:bottom w:val="single" w:sz="4" w:space="0" w:color="auto"/>
              <w:right w:val="single" w:sz="4" w:space="0" w:color="auto"/>
            </w:tcBorders>
            <w:tcMar>
              <w:top w:w="0" w:type="dxa"/>
              <w:left w:w="0" w:type="dxa"/>
              <w:bottom w:w="0" w:type="dxa"/>
              <w:right w:w="15" w:type="dxa"/>
            </w:tcMar>
            <w:vAlign w:val="center"/>
          </w:tcPr>
          <w:p w14:paraId="4CAC3B0A" w14:textId="77777777" w:rsidR="00556F71" w:rsidRDefault="00556F71" w:rsidP="00556F71">
            <w:pPr>
              <w:autoSpaceDE w:val="0"/>
              <w:autoSpaceDN w:val="0"/>
              <w:jc w:val="right"/>
              <w:rPr>
                <w:rFonts w:ascii="ＭＳ 明朝" w:cs="Times New Roman"/>
              </w:rPr>
            </w:pPr>
            <w:r>
              <w:rPr>
                <w:rFonts w:cs="ＭＳ 明朝" w:hint="eastAsia"/>
              </w:rPr>
              <w:t>○○円</w:t>
            </w:r>
          </w:p>
        </w:tc>
      </w:tr>
      <w:tr w:rsidR="00000000" w14:paraId="7F881370" w14:textId="77777777">
        <w:trPr>
          <w:trHeight w:val="360"/>
          <w:jc w:val="center"/>
        </w:trPr>
        <w:tc>
          <w:tcPr>
            <w:tcW w:w="2600" w:type="dxa"/>
            <w:tcBorders>
              <w:top w:val="nil"/>
              <w:left w:val="single" w:sz="4" w:space="0" w:color="auto"/>
              <w:bottom w:val="single" w:sz="4" w:space="0" w:color="auto"/>
              <w:right w:val="single" w:sz="4" w:space="0" w:color="auto"/>
            </w:tcBorders>
            <w:tcMar>
              <w:top w:w="0" w:type="dxa"/>
              <w:left w:w="0" w:type="dxa"/>
              <w:bottom w:w="0" w:type="dxa"/>
              <w:right w:w="15" w:type="dxa"/>
            </w:tcMar>
            <w:vAlign w:val="center"/>
          </w:tcPr>
          <w:p w14:paraId="6E1B753C" w14:textId="77777777" w:rsidR="00556F71" w:rsidRDefault="00556F71" w:rsidP="00556F71">
            <w:pPr>
              <w:autoSpaceDE w:val="0"/>
              <w:autoSpaceDN w:val="0"/>
              <w:rPr>
                <w:rFonts w:ascii="ＭＳ 明朝" w:cs="Times New Roman"/>
              </w:rPr>
            </w:pPr>
            <w:r>
              <w:rPr>
                <w:rFonts w:cs="ＭＳ 明朝" w:hint="eastAsia"/>
              </w:rPr>
              <w:lastRenderedPageBreak/>
              <w:t>滞在費</w:t>
            </w:r>
          </w:p>
        </w:tc>
        <w:tc>
          <w:tcPr>
            <w:tcW w:w="1880" w:type="dxa"/>
            <w:tcBorders>
              <w:top w:val="nil"/>
              <w:left w:val="nil"/>
              <w:bottom w:val="single" w:sz="4" w:space="0" w:color="auto"/>
              <w:right w:val="single" w:sz="4" w:space="0" w:color="auto"/>
            </w:tcBorders>
            <w:tcMar>
              <w:top w:w="0" w:type="dxa"/>
              <w:left w:w="0" w:type="dxa"/>
              <w:bottom w:w="0" w:type="dxa"/>
              <w:right w:w="15" w:type="dxa"/>
            </w:tcMar>
            <w:vAlign w:val="center"/>
          </w:tcPr>
          <w:p w14:paraId="2E6D6287" w14:textId="77777777" w:rsidR="00556F71" w:rsidRDefault="00556F71" w:rsidP="00556F71">
            <w:pPr>
              <w:autoSpaceDE w:val="0"/>
              <w:autoSpaceDN w:val="0"/>
              <w:jc w:val="right"/>
              <w:rPr>
                <w:rFonts w:ascii="ＭＳ 明朝" w:cs="Times New Roman"/>
              </w:rPr>
            </w:pPr>
            <w:r>
              <w:rPr>
                <w:rFonts w:cs="ＭＳ 明朝" w:hint="eastAsia"/>
              </w:rPr>
              <w:t>○○円</w:t>
            </w:r>
          </w:p>
        </w:tc>
        <w:tc>
          <w:tcPr>
            <w:tcW w:w="1880" w:type="dxa"/>
            <w:tcBorders>
              <w:top w:val="nil"/>
              <w:left w:val="nil"/>
              <w:bottom w:val="single" w:sz="4" w:space="0" w:color="auto"/>
              <w:right w:val="single" w:sz="4" w:space="0" w:color="auto"/>
            </w:tcBorders>
            <w:tcMar>
              <w:top w:w="0" w:type="dxa"/>
              <w:left w:w="0" w:type="dxa"/>
              <w:bottom w:w="0" w:type="dxa"/>
              <w:right w:w="15" w:type="dxa"/>
            </w:tcMar>
            <w:vAlign w:val="center"/>
          </w:tcPr>
          <w:p w14:paraId="3569A5E4" w14:textId="77777777" w:rsidR="00556F71" w:rsidRDefault="00556F71" w:rsidP="00556F71">
            <w:pPr>
              <w:autoSpaceDE w:val="0"/>
              <w:autoSpaceDN w:val="0"/>
              <w:jc w:val="right"/>
              <w:rPr>
                <w:rFonts w:ascii="ＭＳ 明朝" w:cs="Times New Roman"/>
              </w:rPr>
            </w:pPr>
            <w:r>
              <w:rPr>
                <w:rFonts w:cs="ＭＳ 明朝" w:hint="eastAsia"/>
              </w:rPr>
              <w:t>○○円</w:t>
            </w:r>
          </w:p>
        </w:tc>
        <w:tc>
          <w:tcPr>
            <w:tcW w:w="1880" w:type="dxa"/>
            <w:tcBorders>
              <w:top w:val="nil"/>
              <w:left w:val="nil"/>
              <w:bottom w:val="single" w:sz="4" w:space="0" w:color="auto"/>
              <w:right w:val="single" w:sz="4" w:space="0" w:color="auto"/>
            </w:tcBorders>
            <w:tcMar>
              <w:top w:w="0" w:type="dxa"/>
              <w:left w:w="0" w:type="dxa"/>
              <w:bottom w:w="0" w:type="dxa"/>
              <w:right w:w="15" w:type="dxa"/>
            </w:tcMar>
            <w:vAlign w:val="center"/>
          </w:tcPr>
          <w:p w14:paraId="310DF54B" w14:textId="77777777" w:rsidR="00556F71" w:rsidRDefault="00556F71" w:rsidP="00556F71">
            <w:pPr>
              <w:autoSpaceDE w:val="0"/>
              <w:autoSpaceDN w:val="0"/>
              <w:jc w:val="right"/>
              <w:rPr>
                <w:rFonts w:ascii="ＭＳ 明朝" w:cs="Times New Roman"/>
              </w:rPr>
            </w:pPr>
            <w:r>
              <w:rPr>
                <w:rFonts w:cs="ＭＳ 明朝" w:hint="eastAsia"/>
              </w:rPr>
              <w:t>○○円</w:t>
            </w:r>
          </w:p>
        </w:tc>
      </w:tr>
      <w:tr w:rsidR="00000000" w14:paraId="4C3A352C" w14:textId="77777777">
        <w:trPr>
          <w:trHeight w:val="360"/>
          <w:jc w:val="center"/>
        </w:trPr>
        <w:tc>
          <w:tcPr>
            <w:tcW w:w="2600" w:type="dxa"/>
            <w:tcBorders>
              <w:top w:val="nil"/>
              <w:left w:val="single" w:sz="4" w:space="0" w:color="auto"/>
              <w:bottom w:val="single" w:sz="4" w:space="0" w:color="auto"/>
              <w:right w:val="single" w:sz="4" w:space="0" w:color="auto"/>
            </w:tcBorders>
            <w:tcMar>
              <w:top w:w="0" w:type="dxa"/>
              <w:left w:w="0" w:type="dxa"/>
              <w:bottom w:w="0" w:type="dxa"/>
              <w:right w:w="15" w:type="dxa"/>
            </w:tcMar>
            <w:vAlign w:val="center"/>
          </w:tcPr>
          <w:p w14:paraId="225E9DAF" w14:textId="77777777" w:rsidR="00556F71" w:rsidRDefault="00556F71" w:rsidP="00556F71">
            <w:pPr>
              <w:autoSpaceDE w:val="0"/>
              <w:autoSpaceDN w:val="0"/>
              <w:rPr>
                <w:rFonts w:ascii="ＭＳ 明朝" w:cs="Times New Roman"/>
              </w:rPr>
            </w:pPr>
            <w:r>
              <w:rPr>
                <w:rFonts w:cs="ＭＳ 明朝" w:hint="eastAsia"/>
              </w:rPr>
              <w:t xml:space="preserve">　うち宿泊料</w:t>
            </w:r>
          </w:p>
        </w:tc>
        <w:tc>
          <w:tcPr>
            <w:tcW w:w="1880" w:type="dxa"/>
            <w:tcBorders>
              <w:top w:val="nil"/>
              <w:left w:val="nil"/>
              <w:bottom w:val="single" w:sz="4" w:space="0" w:color="auto"/>
              <w:right w:val="single" w:sz="4" w:space="0" w:color="auto"/>
            </w:tcBorders>
            <w:tcMar>
              <w:top w:w="0" w:type="dxa"/>
              <w:left w:w="0" w:type="dxa"/>
              <w:bottom w:w="0" w:type="dxa"/>
              <w:right w:w="15" w:type="dxa"/>
            </w:tcMar>
            <w:vAlign w:val="center"/>
          </w:tcPr>
          <w:p w14:paraId="22D40EEE" w14:textId="77777777" w:rsidR="00556F71" w:rsidRDefault="00556F71" w:rsidP="00556F71">
            <w:pPr>
              <w:autoSpaceDE w:val="0"/>
              <w:autoSpaceDN w:val="0"/>
              <w:jc w:val="right"/>
              <w:rPr>
                <w:rFonts w:ascii="ＭＳ 明朝" w:cs="Times New Roman"/>
              </w:rPr>
            </w:pPr>
            <w:r>
              <w:rPr>
                <w:rFonts w:cs="ＭＳ 明朝" w:hint="eastAsia"/>
              </w:rPr>
              <w:t>○○円</w:t>
            </w:r>
          </w:p>
        </w:tc>
        <w:tc>
          <w:tcPr>
            <w:tcW w:w="1880" w:type="dxa"/>
            <w:tcBorders>
              <w:top w:val="nil"/>
              <w:left w:val="nil"/>
              <w:bottom w:val="single" w:sz="4" w:space="0" w:color="auto"/>
              <w:right w:val="single" w:sz="4" w:space="0" w:color="auto"/>
            </w:tcBorders>
            <w:tcMar>
              <w:top w:w="0" w:type="dxa"/>
              <w:left w:w="0" w:type="dxa"/>
              <w:bottom w:w="0" w:type="dxa"/>
              <w:right w:w="15" w:type="dxa"/>
            </w:tcMar>
            <w:vAlign w:val="center"/>
          </w:tcPr>
          <w:p w14:paraId="3C4D7775" w14:textId="77777777" w:rsidR="00556F71" w:rsidRDefault="00556F71" w:rsidP="00556F71">
            <w:pPr>
              <w:autoSpaceDE w:val="0"/>
              <w:autoSpaceDN w:val="0"/>
              <w:jc w:val="right"/>
              <w:rPr>
                <w:rFonts w:ascii="ＭＳ 明朝" w:cs="Times New Roman"/>
              </w:rPr>
            </w:pPr>
            <w:r>
              <w:rPr>
                <w:rFonts w:cs="ＭＳ 明朝" w:hint="eastAsia"/>
              </w:rPr>
              <w:t>○○円</w:t>
            </w:r>
          </w:p>
        </w:tc>
        <w:tc>
          <w:tcPr>
            <w:tcW w:w="1880" w:type="dxa"/>
            <w:tcBorders>
              <w:top w:val="nil"/>
              <w:left w:val="nil"/>
              <w:bottom w:val="single" w:sz="4" w:space="0" w:color="auto"/>
              <w:right w:val="single" w:sz="4" w:space="0" w:color="auto"/>
            </w:tcBorders>
            <w:tcMar>
              <w:top w:w="0" w:type="dxa"/>
              <w:left w:w="0" w:type="dxa"/>
              <w:bottom w:w="0" w:type="dxa"/>
              <w:right w:w="15" w:type="dxa"/>
            </w:tcMar>
            <w:vAlign w:val="center"/>
          </w:tcPr>
          <w:p w14:paraId="02ECA9C9" w14:textId="77777777" w:rsidR="00556F71" w:rsidRDefault="00556F71" w:rsidP="00556F71">
            <w:pPr>
              <w:autoSpaceDE w:val="0"/>
              <w:autoSpaceDN w:val="0"/>
              <w:jc w:val="right"/>
              <w:rPr>
                <w:rFonts w:ascii="ＭＳ 明朝" w:cs="Times New Roman"/>
              </w:rPr>
            </w:pPr>
            <w:r>
              <w:rPr>
                <w:rFonts w:cs="ＭＳ 明朝" w:hint="eastAsia"/>
              </w:rPr>
              <w:t>○○円</w:t>
            </w:r>
          </w:p>
        </w:tc>
      </w:tr>
      <w:tr w:rsidR="00000000" w14:paraId="45BD179E" w14:textId="77777777">
        <w:trPr>
          <w:trHeight w:val="360"/>
          <w:jc w:val="center"/>
        </w:trPr>
        <w:tc>
          <w:tcPr>
            <w:tcW w:w="2600" w:type="dxa"/>
            <w:tcBorders>
              <w:top w:val="nil"/>
              <w:left w:val="single" w:sz="4" w:space="0" w:color="auto"/>
              <w:bottom w:val="single" w:sz="4" w:space="0" w:color="auto"/>
              <w:right w:val="single" w:sz="4" w:space="0" w:color="auto"/>
            </w:tcBorders>
            <w:tcMar>
              <w:top w:w="0" w:type="dxa"/>
              <w:left w:w="0" w:type="dxa"/>
              <w:bottom w:w="0" w:type="dxa"/>
              <w:right w:w="15" w:type="dxa"/>
            </w:tcMar>
            <w:vAlign w:val="center"/>
          </w:tcPr>
          <w:p w14:paraId="7016B8D1" w14:textId="77777777" w:rsidR="00556F71" w:rsidRDefault="00556F71" w:rsidP="00556F71">
            <w:pPr>
              <w:autoSpaceDE w:val="0"/>
              <w:autoSpaceDN w:val="0"/>
              <w:rPr>
                <w:rFonts w:ascii="ＭＳ 明朝" w:cs="Times New Roman"/>
              </w:rPr>
            </w:pPr>
            <w:r>
              <w:rPr>
                <w:rFonts w:cs="ＭＳ 明朝" w:hint="eastAsia"/>
              </w:rPr>
              <w:t xml:space="preserve">　うち食事代</w:t>
            </w:r>
          </w:p>
        </w:tc>
        <w:tc>
          <w:tcPr>
            <w:tcW w:w="1880" w:type="dxa"/>
            <w:tcBorders>
              <w:top w:val="nil"/>
              <w:left w:val="nil"/>
              <w:bottom w:val="single" w:sz="4" w:space="0" w:color="auto"/>
              <w:right w:val="single" w:sz="4" w:space="0" w:color="auto"/>
            </w:tcBorders>
            <w:tcMar>
              <w:top w:w="0" w:type="dxa"/>
              <w:left w:w="0" w:type="dxa"/>
              <w:bottom w:w="0" w:type="dxa"/>
              <w:right w:w="15" w:type="dxa"/>
            </w:tcMar>
            <w:vAlign w:val="center"/>
          </w:tcPr>
          <w:p w14:paraId="32BD26FB" w14:textId="77777777" w:rsidR="00556F71" w:rsidRDefault="00556F71" w:rsidP="00556F71">
            <w:pPr>
              <w:autoSpaceDE w:val="0"/>
              <w:autoSpaceDN w:val="0"/>
              <w:jc w:val="right"/>
              <w:rPr>
                <w:rFonts w:ascii="ＭＳ Ｐゴシック" w:eastAsia="ＭＳ Ｐゴシック" w:cs="Times New Roman"/>
                <w:sz w:val="22"/>
                <w:szCs w:val="22"/>
              </w:rPr>
            </w:pPr>
            <w:r>
              <w:rPr>
                <w:rFonts w:ascii="ＭＳ Ｐゴシック" w:eastAsia="ＭＳ Ｐゴシック" w:cs="ＭＳ Ｐゴシック" w:hint="eastAsia"/>
                <w:sz w:val="22"/>
                <w:szCs w:val="22"/>
              </w:rPr>
              <w:t xml:space="preserve">　</w:t>
            </w:r>
          </w:p>
        </w:tc>
        <w:tc>
          <w:tcPr>
            <w:tcW w:w="1880" w:type="dxa"/>
            <w:tcBorders>
              <w:top w:val="nil"/>
              <w:left w:val="nil"/>
              <w:bottom w:val="single" w:sz="4" w:space="0" w:color="auto"/>
              <w:right w:val="single" w:sz="4" w:space="0" w:color="auto"/>
            </w:tcBorders>
            <w:tcMar>
              <w:top w:w="0" w:type="dxa"/>
              <w:left w:w="0" w:type="dxa"/>
              <w:bottom w:w="0" w:type="dxa"/>
              <w:right w:w="15" w:type="dxa"/>
            </w:tcMar>
            <w:vAlign w:val="center"/>
          </w:tcPr>
          <w:p w14:paraId="1D8D4B2B" w14:textId="77777777" w:rsidR="00556F71" w:rsidRDefault="00556F71" w:rsidP="00556F71">
            <w:pPr>
              <w:autoSpaceDE w:val="0"/>
              <w:autoSpaceDN w:val="0"/>
              <w:jc w:val="right"/>
              <w:rPr>
                <w:rFonts w:ascii="ＭＳ Ｐゴシック" w:eastAsia="ＭＳ Ｐゴシック" w:cs="Times New Roman"/>
                <w:sz w:val="22"/>
                <w:szCs w:val="22"/>
              </w:rPr>
            </w:pPr>
            <w:r>
              <w:rPr>
                <w:rFonts w:ascii="ＭＳ Ｐゴシック" w:eastAsia="ＭＳ Ｐゴシック" w:cs="ＭＳ Ｐゴシック" w:hint="eastAsia"/>
                <w:sz w:val="22"/>
                <w:szCs w:val="22"/>
              </w:rPr>
              <w:t xml:space="preserve">　</w:t>
            </w:r>
          </w:p>
        </w:tc>
        <w:tc>
          <w:tcPr>
            <w:tcW w:w="1880" w:type="dxa"/>
            <w:tcBorders>
              <w:top w:val="nil"/>
              <w:left w:val="nil"/>
              <w:bottom w:val="single" w:sz="4" w:space="0" w:color="auto"/>
              <w:right w:val="single" w:sz="4" w:space="0" w:color="auto"/>
            </w:tcBorders>
            <w:tcMar>
              <w:top w:w="0" w:type="dxa"/>
              <w:left w:w="0" w:type="dxa"/>
              <w:bottom w:w="0" w:type="dxa"/>
              <w:right w:w="15" w:type="dxa"/>
            </w:tcMar>
            <w:vAlign w:val="center"/>
          </w:tcPr>
          <w:p w14:paraId="50897E3F" w14:textId="77777777" w:rsidR="00556F71" w:rsidRDefault="00556F71" w:rsidP="00556F71">
            <w:pPr>
              <w:autoSpaceDE w:val="0"/>
              <w:autoSpaceDN w:val="0"/>
              <w:jc w:val="right"/>
              <w:rPr>
                <w:rFonts w:ascii="ＭＳ Ｐゴシック" w:eastAsia="ＭＳ Ｐゴシック" w:cs="Times New Roman"/>
                <w:sz w:val="22"/>
                <w:szCs w:val="22"/>
              </w:rPr>
            </w:pPr>
            <w:r>
              <w:rPr>
                <w:rFonts w:ascii="ＭＳ Ｐゴシック" w:eastAsia="ＭＳ Ｐゴシック" w:cs="ＭＳ Ｐゴシック" w:hint="eastAsia"/>
                <w:sz w:val="22"/>
                <w:szCs w:val="22"/>
              </w:rPr>
              <w:t xml:space="preserve">　</w:t>
            </w:r>
          </w:p>
        </w:tc>
      </w:tr>
      <w:tr w:rsidR="00000000" w14:paraId="664B8CE3" w14:textId="77777777">
        <w:trPr>
          <w:trHeight w:val="360"/>
          <w:jc w:val="center"/>
        </w:trPr>
        <w:tc>
          <w:tcPr>
            <w:tcW w:w="2600" w:type="dxa"/>
            <w:tcBorders>
              <w:top w:val="nil"/>
              <w:left w:val="single" w:sz="4" w:space="0" w:color="auto"/>
              <w:bottom w:val="single" w:sz="4" w:space="0" w:color="auto"/>
              <w:right w:val="single" w:sz="4" w:space="0" w:color="auto"/>
            </w:tcBorders>
            <w:tcMar>
              <w:top w:w="0" w:type="dxa"/>
              <w:left w:w="0" w:type="dxa"/>
              <w:bottom w:w="0" w:type="dxa"/>
              <w:right w:w="15" w:type="dxa"/>
            </w:tcMar>
            <w:vAlign w:val="center"/>
          </w:tcPr>
          <w:p w14:paraId="023FF559" w14:textId="77777777" w:rsidR="00556F71" w:rsidRDefault="00556F71" w:rsidP="00556F71">
            <w:pPr>
              <w:autoSpaceDE w:val="0"/>
              <w:autoSpaceDN w:val="0"/>
              <w:rPr>
                <w:rFonts w:ascii="ＭＳ 明朝" w:cs="Times New Roman"/>
              </w:rPr>
            </w:pPr>
            <w:r>
              <w:rPr>
                <w:rFonts w:cs="ＭＳ 明朝" w:hint="eastAsia"/>
              </w:rPr>
              <w:t xml:space="preserve">　　朝</w:t>
            </w:r>
          </w:p>
        </w:tc>
        <w:tc>
          <w:tcPr>
            <w:tcW w:w="1880" w:type="dxa"/>
            <w:tcBorders>
              <w:top w:val="nil"/>
              <w:left w:val="nil"/>
              <w:bottom w:val="single" w:sz="4" w:space="0" w:color="auto"/>
              <w:right w:val="single" w:sz="4" w:space="0" w:color="auto"/>
            </w:tcBorders>
            <w:tcMar>
              <w:top w:w="0" w:type="dxa"/>
              <w:left w:w="0" w:type="dxa"/>
              <w:bottom w:w="0" w:type="dxa"/>
              <w:right w:w="15" w:type="dxa"/>
            </w:tcMar>
            <w:vAlign w:val="center"/>
          </w:tcPr>
          <w:p w14:paraId="6AB40EDA" w14:textId="77777777" w:rsidR="00556F71" w:rsidRDefault="00556F71" w:rsidP="00556F71">
            <w:pPr>
              <w:autoSpaceDE w:val="0"/>
              <w:autoSpaceDN w:val="0"/>
              <w:jc w:val="right"/>
              <w:rPr>
                <w:rFonts w:ascii="ＭＳ 明朝" w:cs="Times New Roman"/>
              </w:rPr>
            </w:pPr>
            <w:r>
              <w:rPr>
                <w:rFonts w:cs="ＭＳ 明朝" w:hint="eastAsia"/>
              </w:rPr>
              <w:t>○○円</w:t>
            </w:r>
          </w:p>
        </w:tc>
        <w:tc>
          <w:tcPr>
            <w:tcW w:w="1880" w:type="dxa"/>
            <w:tcBorders>
              <w:top w:val="nil"/>
              <w:left w:val="nil"/>
              <w:bottom w:val="single" w:sz="4" w:space="0" w:color="auto"/>
              <w:right w:val="single" w:sz="4" w:space="0" w:color="auto"/>
            </w:tcBorders>
            <w:tcMar>
              <w:top w:w="0" w:type="dxa"/>
              <w:left w:w="0" w:type="dxa"/>
              <w:bottom w:w="0" w:type="dxa"/>
              <w:right w:w="15" w:type="dxa"/>
            </w:tcMar>
            <w:vAlign w:val="center"/>
          </w:tcPr>
          <w:p w14:paraId="18AAB1E4" w14:textId="77777777" w:rsidR="00556F71" w:rsidRDefault="00556F71" w:rsidP="00556F71">
            <w:pPr>
              <w:autoSpaceDE w:val="0"/>
              <w:autoSpaceDN w:val="0"/>
              <w:jc w:val="right"/>
              <w:rPr>
                <w:rFonts w:ascii="ＭＳ 明朝" w:cs="Times New Roman"/>
              </w:rPr>
            </w:pPr>
            <w:r>
              <w:rPr>
                <w:rFonts w:cs="ＭＳ 明朝" w:hint="eastAsia"/>
              </w:rPr>
              <w:t>○○円</w:t>
            </w:r>
          </w:p>
        </w:tc>
        <w:tc>
          <w:tcPr>
            <w:tcW w:w="1880" w:type="dxa"/>
            <w:tcBorders>
              <w:top w:val="nil"/>
              <w:left w:val="nil"/>
              <w:bottom w:val="single" w:sz="4" w:space="0" w:color="auto"/>
              <w:right w:val="single" w:sz="4" w:space="0" w:color="auto"/>
            </w:tcBorders>
            <w:tcMar>
              <w:top w:w="0" w:type="dxa"/>
              <w:left w:w="0" w:type="dxa"/>
              <w:bottom w:w="0" w:type="dxa"/>
              <w:right w:w="15" w:type="dxa"/>
            </w:tcMar>
            <w:vAlign w:val="center"/>
          </w:tcPr>
          <w:p w14:paraId="6777497F" w14:textId="77777777" w:rsidR="00556F71" w:rsidRDefault="00556F71" w:rsidP="00556F71">
            <w:pPr>
              <w:autoSpaceDE w:val="0"/>
              <w:autoSpaceDN w:val="0"/>
              <w:jc w:val="right"/>
              <w:rPr>
                <w:rFonts w:ascii="ＭＳ 明朝" w:cs="Times New Roman"/>
              </w:rPr>
            </w:pPr>
            <w:r>
              <w:rPr>
                <w:rFonts w:cs="ＭＳ 明朝" w:hint="eastAsia"/>
              </w:rPr>
              <w:t>○○円</w:t>
            </w:r>
          </w:p>
        </w:tc>
      </w:tr>
      <w:tr w:rsidR="00000000" w14:paraId="711F6ADE" w14:textId="77777777">
        <w:trPr>
          <w:trHeight w:val="360"/>
          <w:jc w:val="center"/>
        </w:trPr>
        <w:tc>
          <w:tcPr>
            <w:tcW w:w="2600" w:type="dxa"/>
            <w:tcBorders>
              <w:top w:val="nil"/>
              <w:left w:val="single" w:sz="4" w:space="0" w:color="auto"/>
              <w:bottom w:val="single" w:sz="4" w:space="0" w:color="auto"/>
              <w:right w:val="single" w:sz="4" w:space="0" w:color="auto"/>
            </w:tcBorders>
            <w:tcMar>
              <w:top w:w="0" w:type="dxa"/>
              <w:left w:w="0" w:type="dxa"/>
              <w:bottom w:w="0" w:type="dxa"/>
              <w:right w:w="15" w:type="dxa"/>
            </w:tcMar>
            <w:vAlign w:val="center"/>
          </w:tcPr>
          <w:p w14:paraId="7B68D50D" w14:textId="77777777" w:rsidR="00556F71" w:rsidRDefault="00556F71" w:rsidP="00556F71">
            <w:pPr>
              <w:autoSpaceDE w:val="0"/>
              <w:autoSpaceDN w:val="0"/>
              <w:rPr>
                <w:rFonts w:ascii="ＭＳ 明朝" w:cs="Times New Roman"/>
              </w:rPr>
            </w:pPr>
            <w:r>
              <w:rPr>
                <w:rFonts w:cs="ＭＳ 明朝" w:hint="eastAsia"/>
              </w:rPr>
              <w:t xml:space="preserve">　　昼</w:t>
            </w:r>
          </w:p>
        </w:tc>
        <w:tc>
          <w:tcPr>
            <w:tcW w:w="1880" w:type="dxa"/>
            <w:tcBorders>
              <w:top w:val="nil"/>
              <w:left w:val="nil"/>
              <w:bottom w:val="single" w:sz="4" w:space="0" w:color="auto"/>
              <w:right w:val="single" w:sz="4" w:space="0" w:color="auto"/>
            </w:tcBorders>
            <w:tcMar>
              <w:top w:w="0" w:type="dxa"/>
              <w:left w:w="0" w:type="dxa"/>
              <w:bottom w:w="0" w:type="dxa"/>
              <w:right w:w="15" w:type="dxa"/>
            </w:tcMar>
            <w:vAlign w:val="center"/>
          </w:tcPr>
          <w:p w14:paraId="7FC245D6" w14:textId="77777777" w:rsidR="00556F71" w:rsidRDefault="00556F71" w:rsidP="00556F71">
            <w:pPr>
              <w:autoSpaceDE w:val="0"/>
              <w:autoSpaceDN w:val="0"/>
              <w:jc w:val="right"/>
              <w:rPr>
                <w:rFonts w:ascii="ＭＳ 明朝" w:cs="Times New Roman"/>
              </w:rPr>
            </w:pPr>
            <w:r>
              <w:rPr>
                <w:rFonts w:cs="ＭＳ 明朝" w:hint="eastAsia"/>
              </w:rPr>
              <w:t>○○円</w:t>
            </w:r>
          </w:p>
        </w:tc>
        <w:tc>
          <w:tcPr>
            <w:tcW w:w="1880" w:type="dxa"/>
            <w:tcBorders>
              <w:top w:val="nil"/>
              <w:left w:val="nil"/>
              <w:bottom w:val="single" w:sz="4" w:space="0" w:color="auto"/>
              <w:right w:val="single" w:sz="4" w:space="0" w:color="auto"/>
            </w:tcBorders>
            <w:tcMar>
              <w:top w:w="0" w:type="dxa"/>
              <w:left w:w="0" w:type="dxa"/>
              <w:bottom w:w="0" w:type="dxa"/>
              <w:right w:w="15" w:type="dxa"/>
            </w:tcMar>
            <w:vAlign w:val="center"/>
          </w:tcPr>
          <w:p w14:paraId="5AFE1528" w14:textId="77777777" w:rsidR="00556F71" w:rsidRDefault="00556F71" w:rsidP="00556F71">
            <w:pPr>
              <w:autoSpaceDE w:val="0"/>
              <w:autoSpaceDN w:val="0"/>
              <w:jc w:val="right"/>
              <w:rPr>
                <w:rFonts w:ascii="ＭＳ 明朝" w:cs="Times New Roman"/>
              </w:rPr>
            </w:pPr>
            <w:r>
              <w:rPr>
                <w:rFonts w:cs="ＭＳ 明朝" w:hint="eastAsia"/>
              </w:rPr>
              <w:t>○○円</w:t>
            </w:r>
          </w:p>
        </w:tc>
        <w:tc>
          <w:tcPr>
            <w:tcW w:w="1880" w:type="dxa"/>
            <w:tcBorders>
              <w:top w:val="nil"/>
              <w:left w:val="nil"/>
              <w:bottom w:val="single" w:sz="4" w:space="0" w:color="auto"/>
              <w:right w:val="single" w:sz="4" w:space="0" w:color="auto"/>
            </w:tcBorders>
            <w:tcMar>
              <w:top w:w="0" w:type="dxa"/>
              <w:left w:w="0" w:type="dxa"/>
              <w:bottom w:w="0" w:type="dxa"/>
              <w:right w:w="15" w:type="dxa"/>
            </w:tcMar>
            <w:vAlign w:val="center"/>
          </w:tcPr>
          <w:p w14:paraId="607E8775" w14:textId="77777777" w:rsidR="00556F71" w:rsidRDefault="00556F71" w:rsidP="00556F71">
            <w:pPr>
              <w:autoSpaceDE w:val="0"/>
              <w:autoSpaceDN w:val="0"/>
              <w:jc w:val="right"/>
              <w:rPr>
                <w:rFonts w:ascii="ＭＳ 明朝" w:cs="Times New Roman"/>
              </w:rPr>
            </w:pPr>
            <w:r>
              <w:rPr>
                <w:rFonts w:cs="ＭＳ 明朝" w:hint="eastAsia"/>
              </w:rPr>
              <w:t>○○円</w:t>
            </w:r>
          </w:p>
        </w:tc>
      </w:tr>
      <w:tr w:rsidR="00000000" w14:paraId="03AE7FD8" w14:textId="77777777">
        <w:trPr>
          <w:trHeight w:val="360"/>
          <w:jc w:val="center"/>
        </w:trPr>
        <w:tc>
          <w:tcPr>
            <w:tcW w:w="2600" w:type="dxa"/>
            <w:tcBorders>
              <w:top w:val="nil"/>
              <w:left w:val="single" w:sz="4" w:space="0" w:color="auto"/>
              <w:bottom w:val="single" w:sz="4" w:space="0" w:color="auto"/>
              <w:right w:val="single" w:sz="4" w:space="0" w:color="auto"/>
            </w:tcBorders>
            <w:tcMar>
              <w:top w:w="0" w:type="dxa"/>
              <w:left w:w="0" w:type="dxa"/>
              <w:bottom w:w="0" w:type="dxa"/>
              <w:right w:w="15" w:type="dxa"/>
            </w:tcMar>
            <w:vAlign w:val="center"/>
          </w:tcPr>
          <w:p w14:paraId="5D53BEE8" w14:textId="77777777" w:rsidR="00556F71" w:rsidRDefault="00556F71" w:rsidP="00556F71">
            <w:pPr>
              <w:autoSpaceDE w:val="0"/>
              <w:autoSpaceDN w:val="0"/>
              <w:rPr>
                <w:rFonts w:ascii="ＭＳ 明朝" w:cs="Times New Roman"/>
              </w:rPr>
            </w:pPr>
            <w:r>
              <w:rPr>
                <w:rFonts w:cs="ＭＳ 明朝" w:hint="eastAsia"/>
              </w:rPr>
              <w:t xml:space="preserve">　　夜</w:t>
            </w:r>
          </w:p>
        </w:tc>
        <w:tc>
          <w:tcPr>
            <w:tcW w:w="1880" w:type="dxa"/>
            <w:tcBorders>
              <w:top w:val="nil"/>
              <w:left w:val="nil"/>
              <w:bottom w:val="single" w:sz="4" w:space="0" w:color="auto"/>
              <w:right w:val="single" w:sz="4" w:space="0" w:color="auto"/>
            </w:tcBorders>
            <w:tcMar>
              <w:top w:w="0" w:type="dxa"/>
              <w:left w:w="0" w:type="dxa"/>
              <w:bottom w:w="0" w:type="dxa"/>
              <w:right w:w="15" w:type="dxa"/>
            </w:tcMar>
            <w:vAlign w:val="center"/>
          </w:tcPr>
          <w:p w14:paraId="70CFB8A6" w14:textId="77777777" w:rsidR="00556F71" w:rsidRDefault="00556F71" w:rsidP="00556F71">
            <w:pPr>
              <w:autoSpaceDE w:val="0"/>
              <w:autoSpaceDN w:val="0"/>
              <w:jc w:val="right"/>
              <w:rPr>
                <w:rFonts w:ascii="ＭＳ 明朝" w:cs="Times New Roman"/>
              </w:rPr>
            </w:pPr>
            <w:r>
              <w:rPr>
                <w:rFonts w:cs="ＭＳ 明朝" w:hint="eastAsia"/>
              </w:rPr>
              <w:t>○○円</w:t>
            </w:r>
          </w:p>
        </w:tc>
        <w:tc>
          <w:tcPr>
            <w:tcW w:w="1880" w:type="dxa"/>
            <w:tcBorders>
              <w:top w:val="nil"/>
              <w:left w:val="nil"/>
              <w:bottom w:val="single" w:sz="4" w:space="0" w:color="auto"/>
              <w:right w:val="single" w:sz="4" w:space="0" w:color="auto"/>
            </w:tcBorders>
            <w:tcMar>
              <w:top w:w="0" w:type="dxa"/>
              <w:left w:w="0" w:type="dxa"/>
              <w:bottom w:w="0" w:type="dxa"/>
              <w:right w:w="15" w:type="dxa"/>
            </w:tcMar>
            <w:vAlign w:val="center"/>
          </w:tcPr>
          <w:p w14:paraId="6BEBA77F" w14:textId="77777777" w:rsidR="00556F71" w:rsidRDefault="00556F71" w:rsidP="00556F71">
            <w:pPr>
              <w:autoSpaceDE w:val="0"/>
              <w:autoSpaceDN w:val="0"/>
              <w:jc w:val="right"/>
              <w:rPr>
                <w:rFonts w:ascii="ＭＳ 明朝" w:cs="Times New Roman"/>
              </w:rPr>
            </w:pPr>
            <w:r>
              <w:rPr>
                <w:rFonts w:cs="ＭＳ 明朝" w:hint="eastAsia"/>
              </w:rPr>
              <w:t>○○円</w:t>
            </w:r>
          </w:p>
        </w:tc>
        <w:tc>
          <w:tcPr>
            <w:tcW w:w="1880" w:type="dxa"/>
            <w:tcBorders>
              <w:top w:val="nil"/>
              <w:left w:val="nil"/>
              <w:bottom w:val="single" w:sz="4" w:space="0" w:color="auto"/>
              <w:right w:val="single" w:sz="4" w:space="0" w:color="auto"/>
            </w:tcBorders>
            <w:tcMar>
              <w:top w:w="0" w:type="dxa"/>
              <w:left w:w="0" w:type="dxa"/>
              <w:bottom w:w="0" w:type="dxa"/>
              <w:right w:w="15" w:type="dxa"/>
            </w:tcMar>
            <w:vAlign w:val="center"/>
          </w:tcPr>
          <w:p w14:paraId="4A85A241" w14:textId="77777777" w:rsidR="00556F71" w:rsidRDefault="00556F71" w:rsidP="00556F71">
            <w:pPr>
              <w:autoSpaceDE w:val="0"/>
              <w:autoSpaceDN w:val="0"/>
              <w:jc w:val="right"/>
              <w:rPr>
                <w:rFonts w:ascii="ＭＳ 明朝" w:cs="Times New Roman"/>
              </w:rPr>
            </w:pPr>
            <w:r>
              <w:rPr>
                <w:rFonts w:cs="ＭＳ 明朝" w:hint="eastAsia"/>
              </w:rPr>
              <w:t>○○円</w:t>
            </w:r>
          </w:p>
        </w:tc>
      </w:tr>
      <w:tr w:rsidR="00000000" w14:paraId="3EB65B6F" w14:textId="77777777">
        <w:trPr>
          <w:trHeight w:val="360"/>
          <w:jc w:val="center"/>
        </w:trPr>
        <w:tc>
          <w:tcPr>
            <w:tcW w:w="2600" w:type="dxa"/>
            <w:tcBorders>
              <w:top w:val="nil"/>
              <w:left w:val="single" w:sz="4" w:space="0" w:color="auto"/>
              <w:bottom w:val="single" w:sz="4" w:space="0" w:color="auto"/>
              <w:right w:val="single" w:sz="4" w:space="0" w:color="auto"/>
            </w:tcBorders>
            <w:tcMar>
              <w:top w:w="0" w:type="dxa"/>
              <w:left w:w="0" w:type="dxa"/>
              <w:bottom w:w="0" w:type="dxa"/>
              <w:right w:w="15" w:type="dxa"/>
            </w:tcMar>
            <w:vAlign w:val="center"/>
          </w:tcPr>
          <w:p w14:paraId="586B27FB" w14:textId="77777777" w:rsidR="00556F71" w:rsidRDefault="00556F71" w:rsidP="00556F71">
            <w:pPr>
              <w:autoSpaceDE w:val="0"/>
              <w:autoSpaceDN w:val="0"/>
              <w:rPr>
                <w:rFonts w:ascii="ＭＳ 明朝" w:cs="Times New Roman"/>
              </w:rPr>
            </w:pPr>
            <w:r>
              <w:rPr>
                <w:rFonts w:cs="ＭＳ 明朝" w:hint="eastAsia"/>
              </w:rPr>
              <w:t>支度金</w:t>
            </w:r>
          </w:p>
        </w:tc>
        <w:tc>
          <w:tcPr>
            <w:tcW w:w="1880" w:type="dxa"/>
            <w:tcBorders>
              <w:top w:val="nil"/>
              <w:left w:val="nil"/>
              <w:bottom w:val="single" w:sz="4" w:space="0" w:color="auto"/>
              <w:right w:val="single" w:sz="4" w:space="0" w:color="auto"/>
            </w:tcBorders>
            <w:tcMar>
              <w:top w:w="0" w:type="dxa"/>
              <w:left w:w="0" w:type="dxa"/>
              <w:bottom w:w="0" w:type="dxa"/>
              <w:right w:w="15" w:type="dxa"/>
            </w:tcMar>
            <w:vAlign w:val="center"/>
          </w:tcPr>
          <w:p w14:paraId="21E9AFF6" w14:textId="77777777" w:rsidR="00556F71" w:rsidRDefault="00556F71" w:rsidP="00556F71">
            <w:pPr>
              <w:autoSpaceDE w:val="0"/>
              <w:autoSpaceDN w:val="0"/>
              <w:jc w:val="right"/>
              <w:rPr>
                <w:rFonts w:ascii="ＭＳ Ｐゴシック" w:eastAsia="ＭＳ Ｐゴシック" w:cs="Times New Roman"/>
                <w:sz w:val="22"/>
                <w:szCs w:val="22"/>
              </w:rPr>
            </w:pPr>
            <w:r>
              <w:rPr>
                <w:rFonts w:ascii="ＭＳ Ｐゴシック" w:eastAsia="ＭＳ Ｐゴシック" w:cs="ＭＳ Ｐゴシック" w:hint="eastAsia"/>
                <w:sz w:val="22"/>
                <w:szCs w:val="22"/>
              </w:rPr>
              <w:t xml:space="preserve">　</w:t>
            </w:r>
          </w:p>
        </w:tc>
        <w:tc>
          <w:tcPr>
            <w:tcW w:w="1880" w:type="dxa"/>
            <w:tcBorders>
              <w:top w:val="nil"/>
              <w:left w:val="nil"/>
              <w:bottom w:val="single" w:sz="4" w:space="0" w:color="auto"/>
              <w:right w:val="single" w:sz="4" w:space="0" w:color="auto"/>
            </w:tcBorders>
            <w:tcMar>
              <w:top w:w="0" w:type="dxa"/>
              <w:left w:w="0" w:type="dxa"/>
              <w:bottom w:w="0" w:type="dxa"/>
              <w:right w:w="15" w:type="dxa"/>
            </w:tcMar>
            <w:vAlign w:val="center"/>
          </w:tcPr>
          <w:p w14:paraId="1D1039CD" w14:textId="77777777" w:rsidR="00556F71" w:rsidRDefault="00556F71" w:rsidP="00556F71">
            <w:pPr>
              <w:autoSpaceDE w:val="0"/>
              <w:autoSpaceDN w:val="0"/>
              <w:jc w:val="right"/>
              <w:rPr>
                <w:rFonts w:ascii="ＭＳ Ｐゴシック" w:eastAsia="ＭＳ Ｐゴシック" w:cs="Times New Roman"/>
                <w:sz w:val="22"/>
                <w:szCs w:val="22"/>
              </w:rPr>
            </w:pPr>
            <w:r>
              <w:rPr>
                <w:rFonts w:ascii="ＭＳ Ｐゴシック" w:eastAsia="ＭＳ Ｐゴシック" w:cs="ＭＳ Ｐゴシック" w:hint="eastAsia"/>
                <w:sz w:val="22"/>
                <w:szCs w:val="22"/>
              </w:rPr>
              <w:t xml:space="preserve">　</w:t>
            </w:r>
          </w:p>
        </w:tc>
        <w:tc>
          <w:tcPr>
            <w:tcW w:w="1880" w:type="dxa"/>
            <w:tcBorders>
              <w:top w:val="nil"/>
              <w:left w:val="nil"/>
              <w:bottom w:val="single" w:sz="4" w:space="0" w:color="auto"/>
              <w:right w:val="single" w:sz="4" w:space="0" w:color="auto"/>
            </w:tcBorders>
            <w:tcMar>
              <w:top w:w="0" w:type="dxa"/>
              <w:left w:w="0" w:type="dxa"/>
              <w:bottom w:w="0" w:type="dxa"/>
              <w:right w:w="15" w:type="dxa"/>
            </w:tcMar>
            <w:vAlign w:val="center"/>
          </w:tcPr>
          <w:p w14:paraId="12862140" w14:textId="77777777" w:rsidR="00556F71" w:rsidRDefault="00556F71" w:rsidP="00556F71">
            <w:pPr>
              <w:autoSpaceDE w:val="0"/>
              <w:autoSpaceDN w:val="0"/>
              <w:jc w:val="right"/>
              <w:rPr>
                <w:rFonts w:ascii="ＭＳ Ｐゴシック" w:eastAsia="ＭＳ Ｐゴシック" w:cs="Times New Roman"/>
                <w:sz w:val="22"/>
                <w:szCs w:val="22"/>
              </w:rPr>
            </w:pPr>
            <w:r>
              <w:rPr>
                <w:rFonts w:ascii="ＭＳ Ｐゴシック" w:eastAsia="ＭＳ Ｐゴシック" w:cs="ＭＳ Ｐゴシック" w:hint="eastAsia"/>
                <w:sz w:val="22"/>
                <w:szCs w:val="22"/>
              </w:rPr>
              <w:t xml:space="preserve">　</w:t>
            </w:r>
          </w:p>
        </w:tc>
      </w:tr>
      <w:tr w:rsidR="00000000" w14:paraId="2443B099" w14:textId="77777777">
        <w:trPr>
          <w:trHeight w:val="360"/>
          <w:jc w:val="center"/>
        </w:trPr>
        <w:tc>
          <w:tcPr>
            <w:tcW w:w="2600" w:type="dxa"/>
            <w:tcBorders>
              <w:top w:val="nil"/>
              <w:left w:val="single" w:sz="4" w:space="0" w:color="auto"/>
              <w:bottom w:val="single" w:sz="4" w:space="0" w:color="auto"/>
              <w:right w:val="single" w:sz="4" w:space="0" w:color="auto"/>
            </w:tcBorders>
            <w:tcMar>
              <w:top w:w="0" w:type="dxa"/>
              <w:left w:w="0" w:type="dxa"/>
              <w:bottom w:w="0" w:type="dxa"/>
              <w:right w:w="15" w:type="dxa"/>
            </w:tcMar>
            <w:vAlign w:val="center"/>
          </w:tcPr>
          <w:p w14:paraId="74DE7A3A" w14:textId="77777777" w:rsidR="00556F71" w:rsidRDefault="00556F71" w:rsidP="00556F71">
            <w:pPr>
              <w:autoSpaceDE w:val="0"/>
              <w:autoSpaceDN w:val="0"/>
              <w:rPr>
                <w:rFonts w:ascii="ＭＳ 明朝" w:cs="Times New Roman"/>
              </w:rPr>
            </w:pPr>
            <w:r>
              <w:rPr>
                <w:rFonts w:cs="ＭＳ 明朝" w:hint="eastAsia"/>
              </w:rPr>
              <w:t xml:space="preserve">　７日以内</w:t>
            </w:r>
          </w:p>
        </w:tc>
        <w:tc>
          <w:tcPr>
            <w:tcW w:w="1880" w:type="dxa"/>
            <w:tcBorders>
              <w:top w:val="nil"/>
              <w:left w:val="nil"/>
              <w:bottom w:val="single" w:sz="4" w:space="0" w:color="auto"/>
              <w:right w:val="single" w:sz="4" w:space="0" w:color="auto"/>
            </w:tcBorders>
            <w:tcMar>
              <w:top w:w="0" w:type="dxa"/>
              <w:left w:w="0" w:type="dxa"/>
              <w:bottom w:w="0" w:type="dxa"/>
              <w:right w:w="15" w:type="dxa"/>
            </w:tcMar>
            <w:vAlign w:val="center"/>
          </w:tcPr>
          <w:p w14:paraId="1603F929" w14:textId="77777777" w:rsidR="00556F71" w:rsidRDefault="00556F71" w:rsidP="00556F71">
            <w:pPr>
              <w:autoSpaceDE w:val="0"/>
              <w:autoSpaceDN w:val="0"/>
              <w:jc w:val="right"/>
              <w:rPr>
                <w:rFonts w:ascii="ＭＳ 明朝" w:cs="Times New Roman"/>
              </w:rPr>
            </w:pPr>
            <w:r>
              <w:rPr>
                <w:rFonts w:cs="ＭＳ 明朝" w:hint="eastAsia"/>
              </w:rPr>
              <w:t>○○円</w:t>
            </w:r>
          </w:p>
        </w:tc>
        <w:tc>
          <w:tcPr>
            <w:tcW w:w="1880" w:type="dxa"/>
            <w:tcBorders>
              <w:top w:val="nil"/>
              <w:left w:val="nil"/>
              <w:bottom w:val="single" w:sz="4" w:space="0" w:color="auto"/>
              <w:right w:val="single" w:sz="4" w:space="0" w:color="auto"/>
            </w:tcBorders>
            <w:tcMar>
              <w:top w:w="0" w:type="dxa"/>
              <w:left w:w="0" w:type="dxa"/>
              <w:bottom w:w="0" w:type="dxa"/>
              <w:right w:w="15" w:type="dxa"/>
            </w:tcMar>
            <w:vAlign w:val="center"/>
          </w:tcPr>
          <w:p w14:paraId="317A5790" w14:textId="77777777" w:rsidR="00556F71" w:rsidRDefault="00556F71" w:rsidP="00556F71">
            <w:pPr>
              <w:autoSpaceDE w:val="0"/>
              <w:autoSpaceDN w:val="0"/>
              <w:jc w:val="right"/>
              <w:rPr>
                <w:rFonts w:ascii="ＭＳ 明朝" w:cs="Times New Roman"/>
              </w:rPr>
            </w:pPr>
            <w:r>
              <w:rPr>
                <w:rFonts w:cs="ＭＳ 明朝" w:hint="eastAsia"/>
              </w:rPr>
              <w:t>○○円</w:t>
            </w:r>
          </w:p>
        </w:tc>
        <w:tc>
          <w:tcPr>
            <w:tcW w:w="1880" w:type="dxa"/>
            <w:tcBorders>
              <w:top w:val="nil"/>
              <w:left w:val="nil"/>
              <w:bottom w:val="single" w:sz="4" w:space="0" w:color="auto"/>
              <w:right w:val="single" w:sz="4" w:space="0" w:color="auto"/>
            </w:tcBorders>
            <w:tcMar>
              <w:top w:w="0" w:type="dxa"/>
              <w:left w:w="0" w:type="dxa"/>
              <w:bottom w:w="0" w:type="dxa"/>
              <w:right w:w="15" w:type="dxa"/>
            </w:tcMar>
            <w:vAlign w:val="center"/>
          </w:tcPr>
          <w:p w14:paraId="3D7DF599" w14:textId="77777777" w:rsidR="00556F71" w:rsidRDefault="00556F71" w:rsidP="00556F71">
            <w:pPr>
              <w:autoSpaceDE w:val="0"/>
              <w:autoSpaceDN w:val="0"/>
              <w:jc w:val="right"/>
              <w:rPr>
                <w:rFonts w:ascii="ＭＳ 明朝" w:cs="Times New Roman"/>
              </w:rPr>
            </w:pPr>
            <w:r>
              <w:rPr>
                <w:rFonts w:cs="ＭＳ 明朝" w:hint="eastAsia"/>
              </w:rPr>
              <w:t>○○円</w:t>
            </w:r>
          </w:p>
        </w:tc>
      </w:tr>
      <w:tr w:rsidR="00000000" w14:paraId="6DACCBBE" w14:textId="77777777">
        <w:trPr>
          <w:trHeight w:val="360"/>
          <w:jc w:val="center"/>
        </w:trPr>
        <w:tc>
          <w:tcPr>
            <w:tcW w:w="2600" w:type="dxa"/>
            <w:tcBorders>
              <w:top w:val="nil"/>
              <w:left w:val="single" w:sz="4" w:space="0" w:color="auto"/>
              <w:bottom w:val="single" w:sz="4" w:space="0" w:color="auto"/>
              <w:right w:val="single" w:sz="4" w:space="0" w:color="auto"/>
            </w:tcBorders>
            <w:tcMar>
              <w:top w:w="0" w:type="dxa"/>
              <w:left w:w="0" w:type="dxa"/>
              <w:bottom w:w="0" w:type="dxa"/>
              <w:right w:w="15" w:type="dxa"/>
            </w:tcMar>
            <w:vAlign w:val="center"/>
          </w:tcPr>
          <w:p w14:paraId="53DA9208" w14:textId="77777777" w:rsidR="00556F71" w:rsidRDefault="00556F71" w:rsidP="00556F71">
            <w:pPr>
              <w:autoSpaceDE w:val="0"/>
              <w:autoSpaceDN w:val="0"/>
              <w:rPr>
                <w:rFonts w:ascii="ＭＳ 明朝" w:cs="Times New Roman"/>
              </w:rPr>
            </w:pPr>
            <w:r>
              <w:rPr>
                <w:rFonts w:cs="ＭＳ 明朝" w:hint="eastAsia"/>
              </w:rPr>
              <w:t xml:space="preserve">　１５日以内</w:t>
            </w:r>
          </w:p>
        </w:tc>
        <w:tc>
          <w:tcPr>
            <w:tcW w:w="1880" w:type="dxa"/>
            <w:tcBorders>
              <w:top w:val="nil"/>
              <w:left w:val="nil"/>
              <w:bottom w:val="single" w:sz="4" w:space="0" w:color="auto"/>
              <w:right w:val="single" w:sz="4" w:space="0" w:color="auto"/>
            </w:tcBorders>
            <w:tcMar>
              <w:top w:w="0" w:type="dxa"/>
              <w:left w:w="0" w:type="dxa"/>
              <w:bottom w:w="0" w:type="dxa"/>
              <w:right w:w="15" w:type="dxa"/>
            </w:tcMar>
            <w:vAlign w:val="center"/>
          </w:tcPr>
          <w:p w14:paraId="03211C72" w14:textId="77777777" w:rsidR="00556F71" w:rsidRDefault="00556F71" w:rsidP="00556F71">
            <w:pPr>
              <w:autoSpaceDE w:val="0"/>
              <w:autoSpaceDN w:val="0"/>
              <w:jc w:val="right"/>
              <w:rPr>
                <w:rFonts w:ascii="ＭＳ 明朝" w:cs="Times New Roman"/>
              </w:rPr>
            </w:pPr>
            <w:r>
              <w:rPr>
                <w:rFonts w:cs="ＭＳ 明朝" w:hint="eastAsia"/>
              </w:rPr>
              <w:t>○○円</w:t>
            </w:r>
          </w:p>
        </w:tc>
        <w:tc>
          <w:tcPr>
            <w:tcW w:w="1880" w:type="dxa"/>
            <w:tcBorders>
              <w:top w:val="nil"/>
              <w:left w:val="nil"/>
              <w:bottom w:val="single" w:sz="4" w:space="0" w:color="auto"/>
              <w:right w:val="single" w:sz="4" w:space="0" w:color="auto"/>
            </w:tcBorders>
            <w:tcMar>
              <w:top w:w="0" w:type="dxa"/>
              <w:left w:w="0" w:type="dxa"/>
              <w:bottom w:w="0" w:type="dxa"/>
              <w:right w:w="15" w:type="dxa"/>
            </w:tcMar>
            <w:vAlign w:val="center"/>
          </w:tcPr>
          <w:p w14:paraId="284CE53B" w14:textId="77777777" w:rsidR="00556F71" w:rsidRDefault="00556F71" w:rsidP="00556F71">
            <w:pPr>
              <w:autoSpaceDE w:val="0"/>
              <w:autoSpaceDN w:val="0"/>
              <w:jc w:val="right"/>
              <w:rPr>
                <w:rFonts w:ascii="ＭＳ 明朝" w:cs="Times New Roman"/>
              </w:rPr>
            </w:pPr>
            <w:r>
              <w:rPr>
                <w:rFonts w:cs="ＭＳ 明朝" w:hint="eastAsia"/>
              </w:rPr>
              <w:t>○○円</w:t>
            </w:r>
          </w:p>
        </w:tc>
        <w:tc>
          <w:tcPr>
            <w:tcW w:w="1880" w:type="dxa"/>
            <w:tcBorders>
              <w:top w:val="nil"/>
              <w:left w:val="nil"/>
              <w:bottom w:val="single" w:sz="4" w:space="0" w:color="auto"/>
              <w:right w:val="single" w:sz="4" w:space="0" w:color="auto"/>
            </w:tcBorders>
            <w:tcMar>
              <w:top w:w="0" w:type="dxa"/>
              <w:left w:w="0" w:type="dxa"/>
              <w:bottom w:w="0" w:type="dxa"/>
              <w:right w:w="15" w:type="dxa"/>
            </w:tcMar>
            <w:vAlign w:val="center"/>
          </w:tcPr>
          <w:p w14:paraId="2902DB88" w14:textId="77777777" w:rsidR="00556F71" w:rsidRDefault="00556F71" w:rsidP="00556F71">
            <w:pPr>
              <w:autoSpaceDE w:val="0"/>
              <w:autoSpaceDN w:val="0"/>
              <w:jc w:val="right"/>
              <w:rPr>
                <w:rFonts w:ascii="ＭＳ 明朝" w:cs="Times New Roman"/>
              </w:rPr>
            </w:pPr>
            <w:r>
              <w:rPr>
                <w:rFonts w:cs="ＭＳ 明朝" w:hint="eastAsia"/>
              </w:rPr>
              <w:t>○○円</w:t>
            </w:r>
          </w:p>
        </w:tc>
      </w:tr>
      <w:tr w:rsidR="00000000" w14:paraId="6F414FDC" w14:textId="77777777">
        <w:trPr>
          <w:trHeight w:val="360"/>
          <w:jc w:val="center"/>
        </w:trPr>
        <w:tc>
          <w:tcPr>
            <w:tcW w:w="2600" w:type="dxa"/>
            <w:tcBorders>
              <w:top w:val="nil"/>
              <w:left w:val="single" w:sz="4" w:space="0" w:color="auto"/>
              <w:bottom w:val="single" w:sz="4" w:space="0" w:color="auto"/>
              <w:right w:val="single" w:sz="4" w:space="0" w:color="auto"/>
            </w:tcBorders>
            <w:tcMar>
              <w:top w:w="0" w:type="dxa"/>
              <w:left w:w="0" w:type="dxa"/>
              <w:bottom w:w="0" w:type="dxa"/>
              <w:right w:w="15" w:type="dxa"/>
            </w:tcMar>
            <w:vAlign w:val="center"/>
          </w:tcPr>
          <w:p w14:paraId="191121FA" w14:textId="77777777" w:rsidR="00556F71" w:rsidRDefault="00556F71" w:rsidP="00556F71">
            <w:pPr>
              <w:autoSpaceDE w:val="0"/>
              <w:autoSpaceDN w:val="0"/>
              <w:rPr>
                <w:rFonts w:ascii="ＭＳ 明朝" w:cs="Times New Roman"/>
              </w:rPr>
            </w:pPr>
            <w:r>
              <w:rPr>
                <w:rFonts w:cs="ＭＳ 明朝" w:hint="eastAsia"/>
              </w:rPr>
              <w:t xml:space="preserve">　１５日を超える日数</w:t>
            </w:r>
          </w:p>
        </w:tc>
        <w:tc>
          <w:tcPr>
            <w:tcW w:w="1880" w:type="dxa"/>
            <w:tcBorders>
              <w:top w:val="nil"/>
              <w:left w:val="nil"/>
              <w:bottom w:val="single" w:sz="4" w:space="0" w:color="auto"/>
              <w:right w:val="single" w:sz="4" w:space="0" w:color="auto"/>
            </w:tcBorders>
            <w:tcMar>
              <w:top w:w="0" w:type="dxa"/>
              <w:left w:w="0" w:type="dxa"/>
              <w:bottom w:w="0" w:type="dxa"/>
              <w:right w:w="15" w:type="dxa"/>
            </w:tcMar>
            <w:vAlign w:val="center"/>
          </w:tcPr>
          <w:p w14:paraId="4151214D" w14:textId="77777777" w:rsidR="00556F71" w:rsidRDefault="00556F71" w:rsidP="00556F71">
            <w:pPr>
              <w:autoSpaceDE w:val="0"/>
              <w:autoSpaceDN w:val="0"/>
              <w:jc w:val="right"/>
              <w:rPr>
                <w:rFonts w:ascii="ＭＳ 明朝" w:cs="Times New Roman"/>
              </w:rPr>
            </w:pPr>
            <w:r>
              <w:rPr>
                <w:rFonts w:cs="ＭＳ 明朝" w:hint="eastAsia"/>
              </w:rPr>
              <w:t>○○円</w:t>
            </w:r>
          </w:p>
        </w:tc>
        <w:tc>
          <w:tcPr>
            <w:tcW w:w="1880" w:type="dxa"/>
            <w:tcBorders>
              <w:top w:val="nil"/>
              <w:left w:val="nil"/>
              <w:bottom w:val="single" w:sz="4" w:space="0" w:color="auto"/>
              <w:right w:val="single" w:sz="4" w:space="0" w:color="auto"/>
            </w:tcBorders>
            <w:tcMar>
              <w:top w:w="0" w:type="dxa"/>
              <w:left w:w="0" w:type="dxa"/>
              <w:bottom w:w="0" w:type="dxa"/>
              <w:right w:w="15" w:type="dxa"/>
            </w:tcMar>
            <w:vAlign w:val="center"/>
          </w:tcPr>
          <w:p w14:paraId="60776AA0" w14:textId="77777777" w:rsidR="00556F71" w:rsidRDefault="00556F71" w:rsidP="00556F71">
            <w:pPr>
              <w:autoSpaceDE w:val="0"/>
              <w:autoSpaceDN w:val="0"/>
              <w:jc w:val="right"/>
              <w:rPr>
                <w:rFonts w:ascii="ＭＳ 明朝" w:cs="Times New Roman"/>
              </w:rPr>
            </w:pPr>
            <w:r>
              <w:rPr>
                <w:rFonts w:cs="ＭＳ 明朝" w:hint="eastAsia"/>
              </w:rPr>
              <w:t>○○円</w:t>
            </w:r>
          </w:p>
        </w:tc>
        <w:tc>
          <w:tcPr>
            <w:tcW w:w="1880" w:type="dxa"/>
            <w:tcBorders>
              <w:top w:val="nil"/>
              <w:left w:val="nil"/>
              <w:bottom w:val="single" w:sz="4" w:space="0" w:color="auto"/>
              <w:right w:val="single" w:sz="4" w:space="0" w:color="auto"/>
            </w:tcBorders>
            <w:tcMar>
              <w:top w:w="0" w:type="dxa"/>
              <w:left w:w="0" w:type="dxa"/>
              <w:bottom w:w="0" w:type="dxa"/>
              <w:right w:w="15" w:type="dxa"/>
            </w:tcMar>
            <w:vAlign w:val="center"/>
          </w:tcPr>
          <w:p w14:paraId="60426C4A" w14:textId="77777777" w:rsidR="00556F71" w:rsidRDefault="00556F71" w:rsidP="00556F71">
            <w:pPr>
              <w:autoSpaceDE w:val="0"/>
              <w:autoSpaceDN w:val="0"/>
              <w:jc w:val="right"/>
              <w:rPr>
                <w:rFonts w:ascii="ＭＳ 明朝" w:cs="Times New Roman"/>
              </w:rPr>
            </w:pPr>
            <w:r>
              <w:rPr>
                <w:rFonts w:cs="ＭＳ 明朝" w:hint="eastAsia"/>
              </w:rPr>
              <w:t>○○円</w:t>
            </w:r>
          </w:p>
        </w:tc>
      </w:tr>
    </w:tbl>
    <w:p w14:paraId="37A1AA3A"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（（注）金額については、組合の実情に応じて規定すること。）</w:t>
      </w:r>
    </w:p>
    <w:p w14:paraId="500C3DEC"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６　団体等</w:t>
      </w:r>
      <w:r>
        <w:rPr>
          <w:rFonts w:ascii="ＭＳ 明朝" w:cs="ＭＳ 明朝" w:hint="eastAsia"/>
        </w:rPr>
        <w:t>により旅行する場合の航空賃、鉄道賃、船賃、車賃及び滞在費は、前各項の規定にかかわらず団体等の定めた額により支給する。</w:t>
      </w:r>
    </w:p>
    <w:p w14:paraId="00B07230"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７　１年６月以内に再度外国旅行をする場合の支度金は、定額の６割とする。</w:t>
      </w:r>
    </w:p>
    <w:p w14:paraId="0C193AB0" w14:textId="77777777" w:rsidR="00556F71" w:rsidRDefault="00556F71" w:rsidP="00556F71">
      <w:pPr>
        <w:autoSpaceDE w:val="0"/>
        <w:autoSpaceDN w:val="0"/>
        <w:ind w:left="227" w:hangingChars="100" w:hanging="227"/>
        <w:rPr>
          <w:rFonts w:ascii="ＭＳ 明朝" w:cs="ＭＳ 明朝"/>
        </w:rPr>
      </w:pPr>
      <w:r>
        <w:rPr>
          <w:rFonts w:ascii="ＭＳ 明朝" w:cs="ＭＳ 明朝" w:hint="eastAsia"/>
        </w:rPr>
        <w:t>８　旅行雑費は、旅行者の予防注射料、旅券の交付手数料、査証手数料及び入出国税の実費額を支給する。</w:t>
      </w:r>
    </w:p>
    <w:p w14:paraId="05FAFAB8" w14:textId="77777777" w:rsidR="00556F71" w:rsidRDefault="00556F71" w:rsidP="00556F71">
      <w:pPr>
        <w:autoSpaceDE w:val="0"/>
        <w:autoSpaceDN w:val="0"/>
        <w:ind w:left="227" w:hangingChars="100" w:hanging="227"/>
        <w:rPr>
          <w:rFonts w:ascii="ＭＳ 明朝" w:cs="Times New Roman" w:hint="eastAsia"/>
        </w:rPr>
      </w:pPr>
    </w:p>
    <w:p w14:paraId="3EED1B99"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（遺族に対する旅費）</w:t>
      </w:r>
    </w:p>
    <w:p w14:paraId="2948A1A0" w14:textId="63429D54" w:rsidR="00556F71" w:rsidRDefault="00556F71" w:rsidP="00556F71">
      <w:pPr>
        <w:autoSpaceDE w:val="0"/>
        <w:autoSpaceDN w:val="0"/>
        <w:ind w:left="227" w:hangingChars="100" w:hanging="227"/>
        <w:rPr>
          <w:rFonts w:ascii="ＭＳ 明朝" w:cs="Times New Roman"/>
        </w:rPr>
      </w:pPr>
      <w:r>
        <w:rPr>
          <w:rFonts w:ascii="ＭＳ 明朝" w:cs="ＭＳ 明朝" w:hint="eastAsia"/>
        </w:rPr>
        <w:t>第12</w:t>
      </w:r>
      <w:r>
        <w:rPr>
          <w:rFonts w:ascii="ＭＳ 明朝" w:cs="ＭＳ 明朝" w:hint="eastAsia"/>
        </w:rPr>
        <w:t>条　役職員が出張による旅行中に死亡した場合は、遺族１人に対し旅費を支給することができる。</w:t>
      </w:r>
    </w:p>
    <w:p w14:paraId="626D3B9C"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２　前項の旅費の額は、役職員の死亡当時の等級区分によるものとする。</w:t>
      </w:r>
    </w:p>
    <w:p w14:paraId="1394AA43" w14:textId="77777777" w:rsidR="00556F71" w:rsidRDefault="00556F71" w:rsidP="00556F71">
      <w:pPr>
        <w:autoSpaceDE w:val="0"/>
        <w:autoSpaceDN w:val="0"/>
        <w:ind w:left="227" w:hangingChars="100" w:hanging="227"/>
        <w:rPr>
          <w:rFonts w:ascii="ＭＳ 明朝" w:cs="ＭＳ 明朝"/>
        </w:rPr>
      </w:pPr>
      <w:r>
        <w:rPr>
          <w:rFonts w:ascii="ＭＳ 明朝" w:cs="ＭＳ 明朝" w:hint="eastAsia"/>
        </w:rPr>
        <w:t>３　第１項に掲げる遺族とは、原則として役職員の親族三親等内の者をいう。</w:t>
      </w:r>
    </w:p>
    <w:p w14:paraId="4A4468F7" w14:textId="77777777" w:rsidR="00556F71" w:rsidRDefault="00556F71" w:rsidP="00556F71">
      <w:pPr>
        <w:autoSpaceDE w:val="0"/>
        <w:autoSpaceDN w:val="0"/>
        <w:ind w:left="227" w:hangingChars="100" w:hanging="227"/>
        <w:rPr>
          <w:rFonts w:ascii="ＭＳ 明朝" w:cs="Times New Roman" w:hint="eastAsia"/>
        </w:rPr>
      </w:pPr>
    </w:p>
    <w:p w14:paraId="495496F8"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（随行旅費）</w:t>
      </w:r>
    </w:p>
    <w:p w14:paraId="4D307EA3" w14:textId="2835E6F5" w:rsidR="00556F71" w:rsidRDefault="00556F71" w:rsidP="00556F71">
      <w:pPr>
        <w:autoSpaceDE w:val="0"/>
        <w:autoSpaceDN w:val="0"/>
        <w:ind w:left="227" w:hangingChars="100" w:hanging="227"/>
        <w:rPr>
          <w:rFonts w:ascii="ＭＳ 明朝" w:cs="Times New Roman"/>
        </w:rPr>
      </w:pPr>
      <w:r>
        <w:rPr>
          <w:rFonts w:ascii="ＭＳ 明朝" w:cs="ＭＳ 明朝" w:hint="eastAsia"/>
        </w:rPr>
        <w:t>第13</w:t>
      </w:r>
      <w:r>
        <w:rPr>
          <w:rFonts w:ascii="ＭＳ 明朝" w:cs="ＭＳ 明朝" w:hint="eastAsia"/>
        </w:rPr>
        <w:t>条　理事長又は理事一監事の随行を命じられた職員の交通旅費は、事務局長が特に必要と認めた場合に限り、理事長又は理事</w:t>
      </w:r>
      <w:r>
        <w:rPr>
          <w:rFonts w:ascii="ＭＳ 明朝" w:cs="ＭＳ 明朝"/>
        </w:rPr>
        <w:t>.</w:t>
      </w:r>
      <w:r>
        <w:rPr>
          <w:rFonts w:ascii="ＭＳ 明朝" w:cs="ＭＳ 明朝" w:hint="eastAsia"/>
        </w:rPr>
        <w:t>監事の交通旅費に相当する額を支給することができる。</w:t>
      </w:r>
    </w:p>
    <w:p w14:paraId="5877052F" w14:textId="77777777" w:rsidR="00556F71" w:rsidRDefault="00556F71" w:rsidP="00556F71">
      <w:pPr>
        <w:autoSpaceDE w:val="0"/>
        <w:autoSpaceDN w:val="0"/>
        <w:ind w:left="227" w:hangingChars="100" w:hanging="227"/>
        <w:rPr>
          <w:rFonts w:ascii="ＭＳ 明朝" w:cs="Times New Roman"/>
        </w:rPr>
      </w:pPr>
    </w:p>
    <w:p w14:paraId="690ED156"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（雑則）</w:t>
      </w:r>
    </w:p>
    <w:p w14:paraId="7881B458"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１　出張用務が午前から始まるときは、前夜までは目的地に到着するよう出発すること。</w:t>
      </w:r>
    </w:p>
    <w:p w14:paraId="22F08796" w14:textId="77777777" w:rsidR="00556F71" w:rsidRDefault="00556F71" w:rsidP="00556F71">
      <w:pPr>
        <w:pStyle w:val="2"/>
        <w:autoSpaceDE w:val="0"/>
        <w:autoSpaceDN w:val="0"/>
        <w:rPr>
          <w:rFonts w:cs="Times New Roman"/>
        </w:rPr>
      </w:pPr>
      <w:r>
        <w:rPr>
          <w:rFonts w:hint="eastAsia"/>
        </w:rPr>
        <w:t>」２　出張用務が午後から始まるときは、原則として当日午前中に用務地に到着するよう出発すること。ただし、終夜を伴う長距離旅行による当日の到着のため、午後の用務に支障が生ずると認められるときは、前夜ま</w:t>
      </w:r>
      <w:r>
        <w:rPr>
          <w:rFonts w:hint="eastAsia"/>
        </w:rPr>
        <w:t>でに到着するように出発することができる。</w:t>
      </w:r>
    </w:p>
    <w:p w14:paraId="008E4376"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３　旅行日程作成における出発及び到着時刻は、原則として出発時刻は８時以降、到着時刻は１９時までを基準とする。</w:t>
      </w:r>
    </w:p>
    <w:p w14:paraId="6CBEC1A8" w14:textId="77777777" w:rsidR="00556F71" w:rsidRDefault="00556F71" w:rsidP="00556F71">
      <w:pPr>
        <w:autoSpaceDE w:val="0"/>
        <w:autoSpaceDN w:val="0"/>
        <w:ind w:left="227" w:hangingChars="100" w:hanging="227"/>
        <w:rPr>
          <w:rFonts w:ascii="ＭＳ 明朝" w:cs="Times New Roman"/>
        </w:rPr>
      </w:pPr>
      <w:r>
        <w:rPr>
          <w:rFonts w:ascii="ＭＳ 明朝" w:cs="ＭＳ 明朝" w:hint="eastAsia"/>
        </w:rPr>
        <w:t>４　前項の基準に従い、出発時刻等の判断に当たって、「時刻表」を参考資料とする。</w:t>
      </w:r>
      <w:r>
        <w:rPr>
          <w:rFonts w:ascii="ＭＳ 明朝" w:cs="Times New Roman"/>
        </w:rPr>
        <w:br/>
      </w:r>
    </w:p>
    <w:p w14:paraId="6D184849" w14:textId="77777777" w:rsidR="00556F71" w:rsidRDefault="00556F71" w:rsidP="00556F71">
      <w:pPr>
        <w:autoSpaceDE w:val="0"/>
        <w:autoSpaceDN w:val="0"/>
        <w:rPr>
          <w:rFonts w:ascii="ＭＳ 明朝" w:cs="Times New Roman"/>
        </w:rPr>
      </w:pPr>
      <w:r>
        <w:rPr>
          <w:rFonts w:ascii="ＭＳ 明朝" w:cs="ＭＳ 明朝" w:hint="eastAsia"/>
        </w:rPr>
        <w:t>付則</w:t>
      </w:r>
    </w:p>
    <w:p w14:paraId="579A0072" w14:textId="38ABC83C" w:rsidR="00556F71" w:rsidRDefault="00556F71" w:rsidP="00556F71">
      <w:pPr>
        <w:autoSpaceDE w:val="0"/>
        <w:autoSpaceDN w:val="0"/>
        <w:rPr>
          <w:rFonts w:ascii="ＭＳ 明朝" w:cs="Times New Roman"/>
        </w:rPr>
      </w:pPr>
      <w:r>
        <w:rPr>
          <w:rFonts w:ascii="ＭＳ 明朝" w:cs="ＭＳ 明朝" w:hint="eastAsia"/>
        </w:rPr>
        <w:t>この規程は、令和</w:t>
      </w:r>
      <w:r>
        <w:rPr>
          <w:rFonts w:ascii="ＭＳ 明朝" w:cs="ＭＳ 明朝" w:hint="eastAsia"/>
        </w:rPr>
        <w:t>○年○月○日から施行する。</w:t>
      </w:r>
    </w:p>
    <w:sectPr w:rsidR="00000000">
      <w:pgSz w:w="11906" w:h="16838" w:code="9"/>
      <w:pgMar w:top="1418" w:right="1418" w:bottom="1418" w:left="1418" w:header="851" w:footer="992" w:gutter="0"/>
      <w:cols w:space="425"/>
      <w:docGrid w:type="linesAndChars" w:linePitch="350"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71"/>
    <w:rsid w:val="00556F71"/>
    <w:rsid w:val="00F24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070A962"/>
  <w14:defaultImageDpi w14:val="0"/>
  <w15:docId w15:val="{CDD52A16-275A-4A2E-BA25-1EB26B2A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Century"/>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227" w:hangingChars="100" w:hanging="227"/>
    </w:pPr>
    <w:rPr>
      <w:rFonts w:ascii="ＭＳ 明朝" w:cs="ＭＳ 明朝"/>
    </w:rPr>
  </w:style>
  <w:style w:type="character" w:customStyle="1" w:styleId="20">
    <w:name w:val="本文 2 (文字)"/>
    <w:basedOn w:val="a0"/>
    <w:link w:val="2"/>
    <w:uiPriority w:val="99"/>
    <w:semiHidden/>
    <w:rPr>
      <w:rFonts w:ascii="Century" w:eastAsia="ＭＳ 明朝" w:hAnsi="Century" w:cs="Century"/>
      <w:szCs w:val="21"/>
    </w:rPr>
  </w:style>
  <w:style w:type="character" w:styleId="a3">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564</Words>
  <Characters>3216</Characters>
  <Application>Microsoft Office Word</Application>
  <DocSecurity>0</DocSecurity>
  <Lines>26</Lines>
  <Paragraphs>7</Paragraphs>
  <ScaleCrop>false</ScaleCrop>
  <Company>愛媛県中小企業団体中央会</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旅費支給規程</dc:title>
  <dc:subject/>
  <dc:creator>愛媛県中小企業団体中央会</dc:creator>
  <cp:keywords/>
  <dc:description/>
  <cp:lastModifiedBy>36okazaki</cp:lastModifiedBy>
  <cp:revision>2</cp:revision>
  <dcterms:created xsi:type="dcterms:W3CDTF">2025-08-13T01:36:00Z</dcterms:created>
  <dcterms:modified xsi:type="dcterms:W3CDTF">2025-08-13T01:36:00Z</dcterms:modified>
</cp:coreProperties>
</file>