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20D1B" w14:textId="77777777" w:rsidR="00E975F0" w:rsidRDefault="00E975F0" w:rsidP="00E14FE4">
      <w:pPr>
        <w:autoSpaceDE w:val="0"/>
        <w:autoSpaceDN w:val="0"/>
        <w:jc w:val="center"/>
        <w:rPr>
          <w:rFonts w:ascii="ＭＳ 明朝" w:cs="Times New Roman"/>
          <w:b/>
          <w:bCs/>
          <w:kern w:val="0"/>
        </w:rPr>
      </w:pPr>
      <w:r>
        <w:rPr>
          <w:rStyle w:val="a3"/>
          <w:rFonts w:ascii="ＭＳ 明朝" w:cs="ＭＳ 明朝" w:hint="eastAsia"/>
          <w:b w:val="0"/>
          <w:bCs w:val="0"/>
        </w:rPr>
        <w:t>官公需共同受注規約</w:t>
      </w:r>
    </w:p>
    <w:p w14:paraId="02AD8879" w14:textId="77777777" w:rsidR="00E975F0" w:rsidRDefault="00E975F0" w:rsidP="00E14FE4">
      <w:pPr>
        <w:autoSpaceDE w:val="0"/>
        <w:autoSpaceDN w:val="0"/>
        <w:rPr>
          <w:rFonts w:ascii="ＭＳ 明朝" w:cs="Times New Roman"/>
        </w:rPr>
      </w:pPr>
    </w:p>
    <w:p w14:paraId="56593E42"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（目的）</w:t>
      </w:r>
    </w:p>
    <w:p w14:paraId="38B63B94" w14:textId="04C2F8FB" w:rsidR="00E975F0" w:rsidRDefault="00E975F0" w:rsidP="00E14FE4">
      <w:pPr>
        <w:autoSpaceDE w:val="0"/>
        <w:autoSpaceDN w:val="0"/>
        <w:ind w:left="227" w:hangingChars="100" w:hanging="227"/>
        <w:rPr>
          <w:rFonts w:ascii="ＭＳ 明朝" w:cs="ＭＳ 明朝"/>
        </w:rPr>
      </w:pPr>
      <w:r>
        <w:rPr>
          <w:rFonts w:ascii="ＭＳ 明朝" w:cs="ＭＳ 明朝" w:hint="eastAsia"/>
        </w:rPr>
        <w:t>第１条　この規約は、本組合が定款第〇条第〇号に掲げる事業のうち官公庁からの受注（以下「官公需共同受注」という。）を行うに必要な手続、方法その他の事項について定め、もって宮公需共同受注の増進を図ることを目的とする。</w:t>
      </w:r>
    </w:p>
    <w:p w14:paraId="2D066FB6" w14:textId="77777777" w:rsidR="00E975F0" w:rsidRDefault="00E975F0" w:rsidP="00E14FE4">
      <w:pPr>
        <w:autoSpaceDE w:val="0"/>
        <w:autoSpaceDN w:val="0"/>
        <w:ind w:left="227" w:hangingChars="100" w:hanging="227"/>
        <w:rPr>
          <w:rFonts w:ascii="ＭＳ 明朝" w:cs="Times New Roman"/>
        </w:rPr>
      </w:pPr>
    </w:p>
    <w:p w14:paraId="42185FD4"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（官公需共同受注対象品目）</w:t>
      </w:r>
    </w:p>
    <w:p w14:paraId="3C21114C"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第２条　本組合は、組合員の取扱う製品のうち、次に掲げるものを受注する。</w:t>
      </w:r>
    </w:p>
    <w:p w14:paraId="5BA15CCF"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（１）○○○</w:t>
      </w:r>
    </w:p>
    <w:p w14:paraId="587266FC"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（２）○○○</w:t>
      </w:r>
    </w:p>
    <w:p w14:paraId="37E5C011" w14:textId="77777777" w:rsidR="00E975F0" w:rsidRDefault="00E975F0" w:rsidP="00E14FE4">
      <w:pPr>
        <w:autoSpaceDE w:val="0"/>
        <w:autoSpaceDN w:val="0"/>
        <w:ind w:left="227" w:hangingChars="100" w:hanging="227"/>
        <w:rPr>
          <w:rFonts w:ascii="ＭＳ 明朝" w:cs="ＭＳ 明朝"/>
        </w:rPr>
      </w:pPr>
      <w:r>
        <w:rPr>
          <w:rFonts w:ascii="ＭＳ 明朝" w:cs="ＭＳ 明朝" w:hint="eastAsia"/>
        </w:rPr>
        <w:t>（３）○○○</w:t>
      </w:r>
    </w:p>
    <w:p w14:paraId="56176CEE" w14:textId="77777777" w:rsidR="00E975F0" w:rsidRDefault="00E975F0" w:rsidP="00E14FE4">
      <w:pPr>
        <w:autoSpaceDE w:val="0"/>
        <w:autoSpaceDN w:val="0"/>
        <w:ind w:left="227" w:hangingChars="100" w:hanging="227"/>
        <w:rPr>
          <w:rFonts w:ascii="ＭＳ 明朝" w:cs="Times New Roman"/>
        </w:rPr>
      </w:pPr>
    </w:p>
    <w:p w14:paraId="040622F2"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（官公需共同受注の主体等）</w:t>
      </w:r>
    </w:p>
    <w:p w14:paraId="25452919" w14:textId="69465DB3" w:rsidR="00E975F0" w:rsidRPr="00E975F0" w:rsidRDefault="00E975F0" w:rsidP="00E14FE4">
      <w:pPr>
        <w:autoSpaceDE w:val="0"/>
        <w:autoSpaceDN w:val="0"/>
        <w:ind w:left="227" w:hangingChars="100" w:hanging="227"/>
        <w:rPr>
          <w:rFonts w:ascii="ＭＳ 明朝" w:cs="ＭＳ 明朝"/>
        </w:rPr>
      </w:pPr>
      <w:r>
        <w:rPr>
          <w:rFonts w:ascii="ＭＳ 明朝" w:cs="ＭＳ 明朝" w:hint="eastAsia"/>
        </w:rPr>
        <w:t>第３条　官公需共同受注の主体は組合であり、契約参加、契約の締結はすべて理事長がこれを行う。</w:t>
      </w:r>
    </w:p>
    <w:p w14:paraId="506E647F"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２　理事は、前項の契約に関し連帯して責を負う。</w:t>
      </w:r>
    </w:p>
    <w:p w14:paraId="3612415E" w14:textId="77777777" w:rsidR="00E975F0" w:rsidRDefault="00E975F0" w:rsidP="00E14FE4">
      <w:pPr>
        <w:autoSpaceDE w:val="0"/>
        <w:autoSpaceDN w:val="0"/>
        <w:ind w:left="227" w:hangingChars="100" w:hanging="227"/>
        <w:rPr>
          <w:rFonts w:ascii="ＭＳ 明朝" w:cs="ＭＳ 明朝"/>
        </w:rPr>
      </w:pPr>
      <w:r>
        <w:rPr>
          <w:rFonts w:ascii="ＭＳ 明朝" w:cs="ＭＳ 明朝" w:hint="eastAsia"/>
        </w:rPr>
        <w:t>３　組合員は、組合が官公需共同受注に参加する契約については、個別に参加することはできない。</w:t>
      </w:r>
    </w:p>
    <w:p w14:paraId="5DF2CA2F" w14:textId="77777777" w:rsidR="00E975F0" w:rsidRDefault="00E975F0" w:rsidP="00E14FE4">
      <w:pPr>
        <w:autoSpaceDE w:val="0"/>
        <w:autoSpaceDN w:val="0"/>
        <w:ind w:left="227" w:hangingChars="100" w:hanging="227"/>
        <w:rPr>
          <w:rFonts w:ascii="ＭＳ 明朝" w:cs="Times New Roman"/>
        </w:rPr>
      </w:pPr>
    </w:p>
    <w:p w14:paraId="756275D5"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（官公需共同受注の決定）</w:t>
      </w:r>
    </w:p>
    <w:p w14:paraId="5D4F5F8B"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第４条　本組合は、官公需共同受注契約を締結しようとするときは、次号に掲げる場合を除き、理事会に諮り決定するものとする。</w:t>
      </w:r>
    </w:p>
    <w:p w14:paraId="49113861"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（１）見積価格が○万円以下の契約を締結しようとするとき。</w:t>
      </w:r>
    </w:p>
    <w:p w14:paraId="34ACB5C2" w14:textId="77777777" w:rsidR="00E975F0" w:rsidRDefault="00E975F0" w:rsidP="00E14FE4">
      <w:pPr>
        <w:autoSpaceDE w:val="0"/>
        <w:autoSpaceDN w:val="0"/>
        <w:ind w:left="227" w:hangingChars="100" w:hanging="227"/>
        <w:rPr>
          <w:rFonts w:ascii="ＭＳ 明朝" w:cs="ＭＳ 明朝"/>
        </w:rPr>
      </w:pPr>
      <w:r>
        <w:rPr>
          <w:rFonts w:ascii="ＭＳ 明朝" w:cs="ＭＳ 明朝" w:hint="eastAsia"/>
        </w:rPr>
        <w:t>（２）・・・・・・</w:t>
      </w:r>
    </w:p>
    <w:p w14:paraId="20E14FB4" w14:textId="77777777" w:rsidR="00E975F0" w:rsidRDefault="00E975F0" w:rsidP="00E14FE4">
      <w:pPr>
        <w:autoSpaceDE w:val="0"/>
        <w:autoSpaceDN w:val="0"/>
        <w:ind w:left="227" w:hangingChars="100" w:hanging="227"/>
        <w:rPr>
          <w:rFonts w:ascii="ＭＳ 明朝" w:cs="Times New Roman"/>
        </w:rPr>
      </w:pPr>
    </w:p>
    <w:p w14:paraId="60C5A91E"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（受注品の配分）</w:t>
      </w:r>
    </w:p>
    <w:p w14:paraId="19F5D558"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第５条　本組合は、官公需共同受注契約を締結したときは、契約内容、組合員の操業の状況その他必要な事項を参酌して、公正に組合員に配分するものとする。</w:t>
      </w:r>
    </w:p>
    <w:p w14:paraId="07064499"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２　組合員は、前項の規定により受注品の配分があったときは、特別の事情がある場合を除き、その履行を拒むことはできない。</w:t>
      </w:r>
    </w:p>
    <w:p w14:paraId="16825AD5" w14:textId="77777777" w:rsidR="00E975F0" w:rsidRDefault="00E975F0" w:rsidP="00E14FE4">
      <w:pPr>
        <w:autoSpaceDE w:val="0"/>
        <w:autoSpaceDN w:val="0"/>
        <w:ind w:left="227" w:hangingChars="100" w:hanging="227"/>
        <w:rPr>
          <w:rFonts w:ascii="ＭＳ 明朝" w:cs="ＭＳ 明朝"/>
        </w:rPr>
      </w:pPr>
      <w:r>
        <w:rPr>
          <w:rFonts w:ascii="ＭＳ 明朝" w:cs="ＭＳ 明朝" w:hint="eastAsia"/>
        </w:rPr>
        <w:t>３　組合員は、受注品の配分を受けたときは、仕様書その他により定められた条件に従い、誠実にこれを履行しなければならない。</w:t>
      </w:r>
    </w:p>
    <w:p w14:paraId="78C651DF" w14:textId="77777777" w:rsidR="00E975F0" w:rsidRDefault="00E975F0" w:rsidP="00E14FE4">
      <w:pPr>
        <w:autoSpaceDE w:val="0"/>
        <w:autoSpaceDN w:val="0"/>
        <w:ind w:left="227" w:hangingChars="100" w:hanging="227"/>
        <w:rPr>
          <w:rFonts w:ascii="ＭＳ 明朝" w:cs="Times New Roman"/>
        </w:rPr>
      </w:pPr>
    </w:p>
    <w:p w14:paraId="21E3482A"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（受注条件の登録等）</w:t>
      </w:r>
    </w:p>
    <w:p w14:paraId="2754423C" w14:textId="77777777" w:rsidR="00E975F0" w:rsidRDefault="00E975F0" w:rsidP="00E14FE4">
      <w:pPr>
        <w:autoSpaceDE w:val="0"/>
        <w:autoSpaceDN w:val="0"/>
        <w:ind w:left="227" w:hangingChars="100" w:hanging="227"/>
        <w:rPr>
          <w:rFonts w:ascii="ＭＳ 明朝" w:cs="ＭＳ 明朝"/>
        </w:rPr>
      </w:pPr>
      <w:r>
        <w:rPr>
          <w:rFonts w:ascii="ＭＳ 明朝" w:cs="ＭＳ 明朝" w:hint="eastAsia"/>
        </w:rPr>
        <w:t>第６条　組合員は、別に定めるところに従い、その営業に係る受注条件を登録し、受注余力に関し報告しなければならない。これに変更の生じた場合も同様とする。</w:t>
      </w:r>
    </w:p>
    <w:p w14:paraId="0CA3F8BB" w14:textId="77777777" w:rsidR="00E975F0" w:rsidRDefault="00E975F0" w:rsidP="00E14FE4">
      <w:pPr>
        <w:autoSpaceDE w:val="0"/>
        <w:autoSpaceDN w:val="0"/>
        <w:ind w:left="227" w:hangingChars="100" w:hanging="227"/>
        <w:rPr>
          <w:rFonts w:ascii="ＭＳ 明朝" w:cs="Times New Roman"/>
        </w:rPr>
      </w:pPr>
    </w:p>
    <w:p w14:paraId="667DBC81"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（製品の検査等）</w:t>
      </w:r>
    </w:p>
    <w:p w14:paraId="00B5905C"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第７条　組合員は、第５条の規定による受注品の製造（工事、加工、集荷）が完了したと</w:t>
      </w:r>
      <w:r>
        <w:rPr>
          <w:rFonts w:ascii="ＭＳ 明朝" w:cs="ＭＳ 明朝" w:hint="eastAsia"/>
        </w:rPr>
        <w:lastRenderedPageBreak/>
        <w:t>きは、社内検査票を添付した上組合に対しその検査を請求しなければならない。</w:t>
      </w:r>
    </w:p>
    <w:p w14:paraId="506FD7B0"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２　組合は、前項の請求があったときは、遅滞なく定められた仕様に合致しているかどうかを検査するものとする。</w:t>
      </w:r>
    </w:p>
    <w:p w14:paraId="6DB2529A"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３　組合は、必要があるときは組合員の事業所に立入り、官公需共同受注の製品に係る原材料、半製品、その他組合員の製造、検査の機器について検査することができる。</w:t>
      </w:r>
    </w:p>
    <w:p w14:paraId="6D17D72D"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４　組合員は、第１項の社内検査結果に関し虚偽の報告をし、又は前２項の検査を忌避し又は妨げてはならない。</w:t>
      </w:r>
    </w:p>
    <w:p w14:paraId="46A6D5A7" w14:textId="77777777" w:rsidR="00E975F0" w:rsidRDefault="00E975F0" w:rsidP="00E14FE4">
      <w:pPr>
        <w:autoSpaceDE w:val="0"/>
        <w:autoSpaceDN w:val="0"/>
        <w:ind w:left="227" w:hangingChars="100" w:hanging="227"/>
        <w:rPr>
          <w:rFonts w:ascii="ＭＳ 明朝" w:cs="ＭＳ 明朝"/>
        </w:rPr>
      </w:pPr>
      <w:r>
        <w:rPr>
          <w:rFonts w:ascii="ＭＳ 明朝" w:cs="ＭＳ 明朝" w:hint="eastAsia"/>
        </w:rPr>
        <w:t>５　組合員は、第２項及び第３項の検査により組合から所要の措置を講ずるよう通知されたときは、誠実にこれを履行しなければならない。</w:t>
      </w:r>
    </w:p>
    <w:p w14:paraId="058A0DF6" w14:textId="77777777" w:rsidR="00E975F0" w:rsidRDefault="00E975F0" w:rsidP="00E14FE4">
      <w:pPr>
        <w:autoSpaceDE w:val="0"/>
        <w:autoSpaceDN w:val="0"/>
        <w:ind w:left="227" w:hangingChars="100" w:hanging="227"/>
        <w:rPr>
          <w:rFonts w:ascii="ＭＳ 明朝" w:cs="Times New Roman"/>
        </w:rPr>
      </w:pPr>
    </w:p>
    <w:p w14:paraId="095F4EB3"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（組合員の責務）</w:t>
      </w:r>
    </w:p>
    <w:p w14:paraId="285AD324" w14:textId="77777777" w:rsidR="00E975F0" w:rsidRDefault="00E975F0" w:rsidP="00E14FE4">
      <w:pPr>
        <w:autoSpaceDE w:val="0"/>
        <w:autoSpaceDN w:val="0"/>
        <w:ind w:left="227" w:hangingChars="100" w:hanging="227"/>
        <w:rPr>
          <w:rFonts w:ascii="ＭＳ 明朝" w:cs="ＭＳ 明朝"/>
        </w:rPr>
      </w:pPr>
      <w:r>
        <w:rPr>
          <w:rFonts w:ascii="ＭＳ 明朝" w:cs="ＭＳ 明朝" w:hint="eastAsia"/>
        </w:rPr>
        <w:t>第８条　組合員は、その履行に係る官公需共同受注に関しては、官公庁に対し、組合と連帯して保証の責に任ずるものとする。</w:t>
      </w:r>
    </w:p>
    <w:p w14:paraId="4EE4FCA4" w14:textId="77777777" w:rsidR="00E975F0" w:rsidRDefault="00E975F0" w:rsidP="00E14FE4">
      <w:pPr>
        <w:autoSpaceDE w:val="0"/>
        <w:autoSpaceDN w:val="0"/>
        <w:ind w:left="227" w:hangingChars="100" w:hanging="227"/>
        <w:rPr>
          <w:rFonts w:ascii="ＭＳ 明朝" w:cs="Times New Roman"/>
        </w:rPr>
      </w:pPr>
    </w:p>
    <w:p w14:paraId="3F62C2B4"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（代金の支払）</w:t>
      </w:r>
    </w:p>
    <w:p w14:paraId="4AD436D3" w14:textId="77777777" w:rsidR="00E975F0" w:rsidRDefault="00E975F0" w:rsidP="00E14FE4">
      <w:pPr>
        <w:autoSpaceDE w:val="0"/>
        <w:autoSpaceDN w:val="0"/>
        <w:ind w:left="227" w:hangingChars="100" w:hanging="227"/>
        <w:rPr>
          <w:rFonts w:ascii="ＭＳ 明朝" w:cs="ＭＳ 明朝"/>
        </w:rPr>
      </w:pPr>
      <w:r>
        <w:rPr>
          <w:rFonts w:ascii="ＭＳ 明朝" w:cs="ＭＳ 明朝" w:hint="eastAsia"/>
        </w:rPr>
        <w:t>第９条　組合員に対する代金は、本組合が代金を受領した日から、○日以内に支払うものとする。</w:t>
      </w:r>
    </w:p>
    <w:p w14:paraId="0AFB4110" w14:textId="77777777" w:rsidR="00E975F0" w:rsidRDefault="00E975F0" w:rsidP="00E14FE4">
      <w:pPr>
        <w:autoSpaceDE w:val="0"/>
        <w:autoSpaceDN w:val="0"/>
        <w:ind w:left="227" w:hangingChars="100" w:hanging="227"/>
        <w:rPr>
          <w:rFonts w:ascii="ＭＳ 明朝" w:cs="Times New Roman"/>
        </w:rPr>
      </w:pPr>
    </w:p>
    <w:p w14:paraId="4A4828C6"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（手数料）</w:t>
      </w:r>
    </w:p>
    <w:p w14:paraId="4D5111E4" w14:textId="5EF0B695" w:rsidR="00E975F0" w:rsidRDefault="00E975F0" w:rsidP="00E14FE4">
      <w:pPr>
        <w:autoSpaceDE w:val="0"/>
        <w:autoSpaceDN w:val="0"/>
        <w:ind w:left="227" w:hangingChars="100" w:hanging="227"/>
        <w:rPr>
          <w:rFonts w:ascii="ＭＳ 明朝" w:cs="Times New Roman"/>
        </w:rPr>
      </w:pPr>
      <w:r>
        <w:rPr>
          <w:rFonts w:ascii="ＭＳ 明朝" w:cs="ＭＳ 明朝" w:hint="eastAsia"/>
        </w:rPr>
        <w:t>第１０条　本組合は、官公需共同受注手数料として受注金額の○％以内を組合員から徴収する。</w:t>
      </w:r>
    </w:p>
    <w:p w14:paraId="3A282920" w14:textId="77777777" w:rsidR="00E975F0" w:rsidRDefault="00E975F0" w:rsidP="00E14FE4">
      <w:pPr>
        <w:autoSpaceDE w:val="0"/>
        <w:autoSpaceDN w:val="0"/>
        <w:ind w:left="227" w:hangingChars="100" w:hanging="227"/>
        <w:rPr>
          <w:rFonts w:ascii="ＭＳ 明朝" w:cs="ＭＳ 明朝"/>
        </w:rPr>
      </w:pPr>
      <w:r>
        <w:rPr>
          <w:rFonts w:ascii="ＭＳ 明朝" w:cs="ＭＳ 明朝" w:hint="eastAsia"/>
        </w:rPr>
        <w:t>２　前項の受注手数料は、組合員に支払う代金のうちから控除する。</w:t>
      </w:r>
    </w:p>
    <w:p w14:paraId="3EC44F92" w14:textId="77777777" w:rsidR="00E975F0" w:rsidRDefault="00E975F0" w:rsidP="00E14FE4">
      <w:pPr>
        <w:autoSpaceDE w:val="0"/>
        <w:autoSpaceDN w:val="0"/>
        <w:ind w:left="227" w:hangingChars="100" w:hanging="227"/>
        <w:rPr>
          <w:rFonts w:ascii="ＭＳ 明朝" w:cs="Times New Roman"/>
        </w:rPr>
      </w:pPr>
    </w:p>
    <w:p w14:paraId="31BE8D8A"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（事業利用の拒否等）</w:t>
      </w:r>
    </w:p>
    <w:p w14:paraId="7648A399" w14:textId="77777777" w:rsidR="00E975F0" w:rsidRDefault="00E975F0" w:rsidP="00E14FE4">
      <w:pPr>
        <w:autoSpaceDE w:val="0"/>
        <w:autoSpaceDN w:val="0"/>
        <w:ind w:left="227" w:hangingChars="100" w:hanging="227"/>
        <w:rPr>
          <w:rFonts w:ascii="ＭＳ 明朝" w:cs="ＭＳ 明朝"/>
        </w:rPr>
      </w:pPr>
      <w:r>
        <w:rPr>
          <w:rFonts w:ascii="ＭＳ 明朝" w:cs="ＭＳ 明朝" w:hint="eastAsia"/>
        </w:rPr>
        <w:t>第１１条　官公需共同受注に関し、本規定に違反し又は本事業の円滑な運用を妨げた組合員に対しては、理事会の決定により、別に定める違約金を徴し、又は一定期間本事業の利用を拒否することができる。</w:t>
      </w:r>
    </w:p>
    <w:p w14:paraId="467E1B2B" w14:textId="77777777" w:rsidR="00E975F0" w:rsidRDefault="00E975F0" w:rsidP="00E14FE4">
      <w:pPr>
        <w:autoSpaceDE w:val="0"/>
        <w:autoSpaceDN w:val="0"/>
        <w:ind w:left="227" w:hangingChars="100" w:hanging="227"/>
        <w:rPr>
          <w:rFonts w:ascii="ＭＳ 明朝" w:cs="Times New Roman"/>
        </w:rPr>
      </w:pPr>
    </w:p>
    <w:p w14:paraId="5BB914D3"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（その他）</w:t>
      </w:r>
    </w:p>
    <w:p w14:paraId="6660C063"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第１２条　この規約に定めのない事項であって緊急かつ必要な事項は、理事会で決定する。</w:t>
      </w:r>
    </w:p>
    <w:p w14:paraId="28C178B9" w14:textId="77777777" w:rsidR="00E975F0" w:rsidRDefault="00E975F0" w:rsidP="00E14FE4">
      <w:pPr>
        <w:autoSpaceDE w:val="0"/>
        <w:autoSpaceDN w:val="0"/>
        <w:ind w:left="227" w:hangingChars="100" w:hanging="227"/>
        <w:rPr>
          <w:rFonts w:ascii="ＭＳ 明朝" w:cs="Times New Roman"/>
        </w:rPr>
      </w:pPr>
    </w:p>
    <w:p w14:paraId="2141141F" w14:textId="77777777" w:rsidR="00E975F0" w:rsidRDefault="00E975F0" w:rsidP="00E14FE4">
      <w:pPr>
        <w:autoSpaceDE w:val="0"/>
        <w:autoSpaceDN w:val="0"/>
        <w:ind w:left="227" w:hangingChars="100" w:hanging="227"/>
        <w:rPr>
          <w:rFonts w:ascii="ＭＳ 明朝" w:cs="Times New Roman"/>
        </w:rPr>
      </w:pPr>
      <w:r>
        <w:rPr>
          <w:rFonts w:ascii="ＭＳ 明朝" w:cs="ＭＳ 明朝" w:hint="eastAsia"/>
        </w:rPr>
        <w:t>付則</w:t>
      </w:r>
    </w:p>
    <w:p w14:paraId="58ADA49B" w14:textId="08B8726F" w:rsidR="00E975F0" w:rsidRDefault="00E975F0" w:rsidP="00E14FE4">
      <w:pPr>
        <w:autoSpaceDE w:val="0"/>
        <w:autoSpaceDN w:val="0"/>
        <w:ind w:left="227" w:hangingChars="100" w:hanging="227"/>
        <w:rPr>
          <w:rFonts w:ascii="ＭＳ 明朝" w:cs="Times New Roman"/>
        </w:rPr>
      </w:pPr>
      <w:r>
        <w:rPr>
          <w:rFonts w:ascii="ＭＳ 明朝" w:cs="ＭＳ 明朝" w:hint="eastAsia"/>
        </w:rPr>
        <w:t>この規約は、令和○年○月○日から施行する。</w:t>
      </w:r>
    </w:p>
    <w:sectPr w:rsidR="00E975F0">
      <w:pgSz w:w="11906" w:h="16838" w:code="9"/>
      <w:pgMar w:top="1418" w:right="1418" w:bottom="1418" w:left="1418" w:header="851" w:footer="992" w:gutter="0"/>
      <w:cols w:space="425"/>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F0"/>
    <w:rsid w:val="0079055C"/>
    <w:rsid w:val="00CA7AB7"/>
    <w:rsid w:val="00E14FE4"/>
    <w:rsid w:val="00E97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39A5D1"/>
  <w14:defaultImageDpi w14:val="0"/>
  <w15:docId w15:val="{2C0E8843-B886-42A1-9876-3052A3E67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明朝" w:hAnsi="Times New Roman" w:cs="ＭＳ 明朝"/>
      <w:kern w:val="0"/>
      <w:sz w:val="24"/>
      <w:szCs w:val="24"/>
    </w:rPr>
  </w:style>
  <w:style w:type="character" w:styleId="a3">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1373</Words>
  <Characters>75</Characters>
  <Application>Microsoft Office Word</Application>
  <DocSecurity>0</DocSecurity>
  <Lines>1</Lines>
  <Paragraphs>2</Paragraphs>
  <ScaleCrop>false</ScaleCrop>
  <Company>愛媛県中小企業団体中央会</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官公需共同受注規約</dc:title>
  <dc:subject/>
  <dc:creator>愛媛県中小企業団体中央会</dc:creator>
  <cp:keywords/>
  <dc:description/>
  <cp:lastModifiedBy>36okazaki</cp:lastModifiedBy>
  <cp:revision>3</cp:revision>
  <dcterms:created xsi:type="dcterms:W3CDTF">2025-08-12T08:12:00Z</dcterms:created>
  <dcterms:modified xsi:type="dcterms:W3CDTF">2025-08-13T01:19:00Z</dcterms:modified>
</cp:coreProperties>
</file>