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DA9EF" w14:textId="5E358555" w:rsidR="00C41803" w:rsidRPr="00C41803" w:rsidRDefault="00C41803" w:rsidP="00C41803">
      <w:pPr>
        <w:autoSpaceDE w:val="0"/>
        <w:autoSpaceDN w:val="0"/>
        <w:jc w:val="center"/>
        <w:rPr>
          <w:rFonts w:ascii="ＭＳ 明朝" w:hAnsi="ＭＳ 明朝" w:hint="eastAsia"/>
        </w:rPr>
      </w:pPr>
      <w:r w:rsidRPr="00C41803">
        <w:rPr>
          <w:rFonts w:ascii="ＭＳ 明朝" w:hAnsi="ＭＳ 明朝" w:hint="eastAsia"/>
        </w:rPr>
        <w:t>委員会規約</w:t>
      </w:r>
    </w:p>
    <w:p w14:paraId="68AD076B" w14:textId="77777777" w:rsidR="00C41803" w:rsidRPr="00C41803" w:rsidRDefault="00C41803" w:rsidP="00C41803">
      <w:pPr>
        <w:autoSpaceDE w:val="0"/>
        <w:autoSpaceDN w:val="0"/>
        <w:rPr>
          <w:rFonts w:ascii="ＭＳ 明朝" w:hAnsi="ＭＳ 明朝"/>
        </w:rPr>
      </w:pPr>
    </w:p>
    <w:p w14:paraId="51028CA8" w14:textId="154C81F5"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（目</w:t>
      </w:r>
      <w:r w:rsidRPr="00C41803">
        <w:rPr>
          <w:rFonts w:ascii="ＭＳ 明朝" w:hAnsi="ＭＳ 明朝" w:hint="eastAsia"/>
        </w:rPr>
        <w:t>的）</w:t>
      </w:r>
    </w:p>
    <w:p w14:paraId="69DADB60" w14:textId="77777777" w:rsidR="00C41803" w:rsidRPr="00C41803" w:rsidRDefault="00C41803" w:rsidP="00C41803">
      <w:pPr>
        <w:autoSpaceDE w:val="0"/>
        <w:autoSpaceDN w:val="0"/>
        <w:ind w:left="210" w:hangingChars="100" w:hanging="210"/>
        <w:rPr>
          <w:rFonts w:ascii="ＭＳ 明朝" w:hAnsi="ＭＳ 明朝" w:hint="eastAsia"/>
        </w:rPr>
      </w:pPr>
      <w:r w:rsidRPr="00C41803">
        <w:rPr>
          <w:rFonts w:ascii="ＭＳ 明朝" w:hAnsi="ＭＳ 明朝" w:hint="eastAsia"/>
        </w:rPr>
        <w:t>第１条　この規約は、本組合が定款第○条の規定により設置する委員会の組織及び運営について必要な事項を定め、もって委員会の円滑な運営を図ることを目的とする。</w:t>
      </w:r>
    </w:p>
    <w:p w14:paraId="0C1EE39F" w14:textId="77777777" w:rsidR="00C41803" w:rsidRPr="00C41803" w:rsidRDefault="00C41803" w:rsidP="00C41803">
      <w:pPr>
        <w:autoSpaceDE w:val="0"/>
        <w:autoSpaceDN w:val="0"/>
        <w:rPr>
          <w:rFonts w:ascii="ＭＳ 明朝" w:hAnsi="ＭＳ 明朝"/>
        </w:rPr>
      </w:pPr>
    </w:p>
    <w:p w14:paraId="180EF3E6" w14:textId="4648E6D2"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（種</w:t>
      </w:r>
      <w:r w:rsidRPr="00C41803">
        <w:rPr>
          <w:rFonts w:ascii="ＭＳ 明朝" w:hAnsi="ＭＳ 明朝" w:hint="eastAsia"/>
        </w:rPr>
        <w:t>類）</w:t>
      </w:r>
    </w:p>
    <w:p w14:paraId="10AF8DAF"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第２条　委員会の種類は、次のとおりとする。</w:t>
      </w:r>
    </w:p>
    <w:p w14:paraId="39DB1EDC"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（１）○○委員会</w:t>
      </w:r>
    </w:p>
    <w:p w14:paraId="69480E63" w14:textId="34E66E9A"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（２）○○委員会</w:t>
      </w:r>
    </w:p>
    <w:p w14:paraId="0C5CD6E4" w14:textId="77777777" w:rsidR="00C41803" w:rsidRPr="00C41803" w:rsidRDefault="00C41803" w:rsidP="00C41803">
      <w:pPr>
        <w:autoSpaceDE w:val="0"/>
        <w:autoSpaceDN w:val="0"/>
        <w:rPr>
          <w:rFonts w:ascii="ＭＳ 明朝" w:hAnsi="ＭＳ 明朝" w:hint="eastAsia"/>
        </w:rPr>
      </w:pPr>
    </w:p>
    <w:p w14:paraId="60ACA405" w14:textId="072DCAE9"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（組</w:t>
      </w:r>
      <w:r w:rsidRPr="00C41803">
        <w:rPr>
          <w:rFonts w:ascii="ＭＳ 明朝" w:hAnsi="ＭＳ 明朝" w:hint="eastAsia"/>
        </w:rPr>
        <w:t>織）</w:t>
      </w:r>
    </w:p>
    <w:p w14:paraId="5A1D40B0"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第３条　委員会は、委員をもって組織する。</w:t>
      </w:r>
    </w:p>
    <w:p w14:paraId="2F4776DB" w14:textId="77777777" w:rsidR="00C41803" w:rsidRPr="00C41803" w:rsidRDefault="00C41803" w:rsidP="00C41803">
      <w:pPr>
        <w:autoSpaceDE w:val="0"/>
        <w:autoSpaceDN w:val="0"/>
        <w:ind w:left="210" w:hangingChars="100" w:hanging="210"/>
        <w:rPr>
          <w:rFonts w:ascii="ＭＳ 明朝" w:hAnsi="ＭＳ 明朝" w:hint="eastAsia"/>
        </w:rPr>
      </w:pPr>
      <w:r w:rsidRPr="00C41803">
        <w:rPr>
          <w:rFonts w:ascii="ＭＳ 明朝" w:hAnsi="ＭＳ 明朝" w:hint="eastAsia"/>
        </w:rPr>
        <w:t>２　委員は、各委員会とも○人以上○人以内とし、本組合の組合員又は学識経験者のうちから、理事会の議を経て理事長が委嘱する。</w:t>
      </w:r>
    </w:p>
    <w:p w14:paraId="63A77E02" w14:textId="77777777" w:rsidR="00C41803" w:rsidRPr="00C41803" w:rsidRDefault="00C41803" w:rsidP="00C41803">
      <w:pPr>
        <w:autoSpaceDE w:val="0"/>
        <w:autoSpaceDN w:val="0"/>
        <w:rPr>
          <w:rFonts w:ascii="ＭＳ 明朝" w:hAnsi="ＭＳ 明朝"/>
        </w:rPr>
      </w:pPr>
    </w:p>
    <w:p w14:paraId="2B99F363"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（委員の秘密保持義務）</w:t>
      </w:r>
    </w:p>
    <w:p w14:paraId="4C1ADC94"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第４条　委員は、その職務に関して知り得た秘密を洩らしてはならない。</w:t>
      </w:r>
    </w:p>
    <w:p w14:paraId="3D8CFBC6" w14:textId="77777777" w:rsidR="00C41803" w:rsidRPr="00C41803" w:rsidRDefault="00C41803" w:rsidP="00C41803">
      <w:pPr>
        <w:autoSpaceDE w:val="0"/>
        <w:autoSpaceDN w:val="0"/>
        <w:rPr>
          <w:rFonts w:ascii="ＭＳ 明朝" w:hAnsi="ＭＳ 明朝"/>
        </w:rPr>
      </w:pPr>
    </w:p>
    <w:p w14:paraId="64A3A4E2"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（委員の任期）</w:t>
      </w:r>
    </w:p>
    <w:p w14:paraId="74F956A7"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第５条　委員の任期は、○年とする。ただし、重任を妨げない。</w:t>
      </w:r>
    </w:p>
    <w:p w14:paraId="1C7E3BBB" w14:textId="77777777" w:rsidR="00C41803" w:rsidRPr="00C41803" w:rsidRDefault="00C41803" w:rsidP="00C41803">
      <w:pPr>
        <w:autoSpaceDE w:val="0"/>
        <w:autoSpaceDN w:val="0"/>
        <w:rPr>
          <w:rFonts w:ascii="ＭＳ 明朝" w:hAnsi="ＭＳ 明朝"/>
        </w:rPr>
      </w:pPr>
    </w:p>
    <w:p w14:paraId="31C6408A"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（委員長及び副委員長）</w:t>
      </w:r>
    </w:p>
    <w:p w14:paraId="1DA6AC2D"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第６条　委員会に委員長１人、副委員長○人を置く。</w:t>
      </w:r>
    </w:p>
    <w:p w14:paraId="1E27FD1C"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２　委員長及び副委員長は、委員のうちから互選する。</w:t>
      </w:r>
    </w:p>
    <w:p w14:paraId="7F25EEF0"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３　委員長は、委員会の会務を総理し、会議の議長とする。</w:t>
      </w:r>
    </w:p>
    <w:p w14:paraId="6D4C703C" w14:textId="77777777" w:rsidR="00C41803" w:rsidRPr="00C41803" w:rsidRDefault="00C41803" w:rsidP="00C41803">
      <w:pPr>
        <w:autoSpaceDE w:val="0"/>
        <w:autoSpaceDN w:val="0"/>
        <w:ind w:left="210" w:hangingChars="100" w:hanging="210"/>
        <w:rPr>
          <w:rFonts w:ascii="ＭＳ 明朝" w:hAnsi="ＭＳ 明朝" w:hint="eastAsia"/>
        </w:rPr>
      </w:pPr>
      <w:r w:rsidRPr="00C41803">
        <w:rPr>
          <w:rFonts w:ascii="ＭＳ 明朝" w:hAnsi="ＭＳ 明朝" w:hint="eastAsia"/>
        </w:rPr>
        <w:t>４　副委員長は、委員長を補佐し、委員長に事故があるときは、あらかじめ定めた順位に従い、前項の職務を代理し又は代行する。</w:t>
      </w:r>
    </w:p>
    <w:p w14:paraId="287AA22A" w14:textId="77777777" w:rsidR="00C41803" w:rsidRPr="00C41803" w:rsidRDefault="00C41803" w:rsidP="00C41803">
      <w:pPr>
        <w:autoSpaceDE w:val="0"/>
        <w:autoSpaceDN w:val="0"/>
        <w:rPr>
          <w:rFonts w:ascii="ＭＳ 明朝" w:hAnsi="ＭＳ 明朝"/>
        </w:rPr>
      </w:pPr>
    </w:p>
    <w:p w14:paraId="03ABDC2F"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（委員会の招集）</w:t>
      </w:r>
    </w:p>
    <w:p w14:paraId="732AB004"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第７条　委員会は、理事長の要請のあったときその他必要に応じて委員長が招集する。</w:t>
      </w:r>
      <w:r w:rsidRPr="00C41803">
        <w:rPr>
          <w:rFonts w:ascii="ＭＳ 明朝" w:hAnsi="ＭＳ 明朝" w:hint="eastAsia"/>
        </w:rPr>
        <w:t xml:space="preserve"> </w:t>
      </w:r>
    </w:p>
    <w:p w14:paraId="47AF8B74" w14:textId="77777777" w:rsidR="00C41803" w:rsidRPr="00C41803" w:rsidRDefault="00C41803" w:rsidP="00C41803">
      <w:pPr>
        <w:autoSpaceDE w:val="0"/>
        <w:autoSpaceDN w:val="0"/>
        <w:rPr>
          <w:rFonts w:ascii="ＭＳ 明朝" w:hAnsi="ＭＳ 明朝"/>
        </w:rPr>
      </w:pPr>
    </w:p>
    <w:p w14:paraId="3485C0AD"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（委員会の議事）</w:t>
      </w:r>
    </w:p>
    <w:p w14:paraId="0A3D7708" w14:textId="77777777" w:rsidR="00C41803" w:rsidRDefault="00C41803" w:rsidP="00C41803">
      <w:pPr>
        <w:autoSpaceDE w:val="0"/>
        <w:autoSpaceDN w:val="0"/>
        <w:ind w:left="210" w:hangingChars="100" w:hanging="210"/>
        <w:rPr>
          <w:rFonts w:ascii="ＭＳ 明朝" w:hAnsi="ＭＳ 明朝"/>
        </w:rPr>
      </w:pPr>
      <w:r w:rsidRPr="00C41803">
        <w:rPr>
          <w:rFonts w:ascii="ＭＳ 明朝" w:hAnsi="ＭＳ 明朝" w:hint="eastAsia"/>
        </w:rPr>
        <w:t>第８条　委員会の議事は、出席者の過半数で決するものとし、可否同数のときは、議長が決するところによる。</w:t>
      </w:r>
    </w:p>
    <w:p w14:paraId="36AD76FE" w14:textId="77777777" w:rsidR="00C41803" w:rsidRPr="00C41803" w:rsidRDefault="00C41803" w:rsidP="00C41803">
      <w:pPr>
        <w:autoSpaceDE w:val="0"/>
        <w:autoSpaceDN w:val="0"/>
        <w:ind w:left="210" w:hangingChars="100" w:hanging="210"/>
        <w:rPr>
          <w:rFonts w:ascii="ＭＳ 明朝" w:hAnsi="ＭＳ 明朝" w:hint="eastAsia"/>
        </w:rPr>
      </w:pPr>
    </w:p>
    <w:p w14:paraId="730C1AA3"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（特別利害関係人の議決参加）</w:t>
      </w:r>
    </w:p>
    <w:p w14:paraId="3266C9EA" w14:textId="77777777" w:rsidR="00C41803" w:rsidRPr="00C41803" w:rsidRDefault="00C41803" w:rsidP="00C41803">
      <w:pPr>
        <w:autoSpaceDE w:val="0"/>
        <w:autoSpaceDN w:val="0"/>
        <w:ind w:left="210" w:hangingChars="100" w:hanging="210"/>
        <w:rPr>
          <w:rFonts w:ascii="ＭＳ 明朝" w:hAnsi="ＭＳ 明朝" w:hint="eastAsia"/>
        </w:rPr>
      </w:pPr>
      <w:r w:rsidRPr="00C41803">
        <w:rPr>
          <w:rFonts w:ascii="ＭＳ 明朝" w:hAnsi="ＭＳ 明朝" w:hint="eastAsia"/>
        </w:rPr>
        <w:t>第９条　委員会の議事につき特別の利害関係を有する委員は、その議決に加わることができない。</w:t>
      </w:r>
    </w:p>
    <w:p w14:paraId="2C5CE2A9" w14:textId="77777777" w:rsidR="00C41803" w:rsidRPr="00C41803" w:rsidRDefault="00C41803" w:rsidP="00C41803">
      <w:pPr>
        <w:autoSpaceDE w:val="0"/>
        <w:autoSpaceDN w:val="0"/>
        <w:rPr>
          <w:rFonts w:ascii="ＭＳ 明朝" w:hAnsi="ＭＳ 明朝"/>
        </w:rPr>
      </w:pPr>
    </w:p>
    <w:p w14:paraId="02704045" w14:textId="37BAB336"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lastRenderedPageBreak/>
        <w:t>（答</w:t>
      </w:r>
      <w:r w:rsidRPr="00C41803">
        <w:rPr>
          <w:rFonts w:ascii="ＭＳ 明朝" w:hAnsi="ＭＳ 明朝" w:hint="eastAsia"/>
        </w:rPr>
        <w:t>申）</w:t>
      </w:r>
    </w:p>
    <w:p w14:paraId="275E467F" w14:textId="77777777" w:rsidR="00C41803" w:rsidRPr="00C41803" w:rsidRDefault="00C41803" w:rsidP="00C41803">
      <w:pPr>
        <w:autoSpaceDE w:val="0"/>
        <w:autoSpaceDN w:val="0"/>
        <w:ind w:left="210" w:hangingChars="100" w:hanging="210"/>
        <w:rPr>
          <w:rFonts w:ascii="ＭＳ 明朝" w:hAnsi="ＭＳ 明朝" w:hint="eastAsia"/>
        </w:rPr>
      </w:pPr>
      <w:r w:rsidRPr="00C41803">
        <w:rPr>
          <w:rFonts w:ascii="ＭＳ 明朝" w:hAnsi="ＭＳ 明朝" w:hint="eastAsia"/>
        </w:rPr>
        <w:t>第</w:t>
      </w:r>
      <w:r w:rsidRPr="00C41803">
        <w:rPr>
          <w:rFonts w:ascii="ＭＳ 明朝" w:hAnsi="ＭＳ 明朝" w:hint="eastAsia"/>
        </w:rPr>
        <w:t>10</w:t>
      </w:r>
      <w:r w:rsidRPr="00C41803">
        <w:rPr>
          <w:rFonts w:ascii="ＭＳ 明朝" w:hAnsi="ＭＳ 明朝" w:hint="eastAsia"/>
        </w:rPr>
        <w:t>条　委員会は、理事長の諮問に応じ、またその部門に属する事項に関し、その審議の結果を当該委員会の意見として理事長に具申する。</w:t>
      </w:r>
    </w:p>
    <w:p w14:paraId="66C34F27"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２　意見の具申は、書面をもって行う。</w:t>
      </w:r>
    </w:p>
    <w:p w14:paraId="6DC073EA" w14:textId="77777777" w:rsidR="00C41803" w:rsidRPr="00C41803" w:rsidRDefault="00C41803" w:rsidP="00C41803">
      <w:pPr>
        <w:autoSpaceDE w:val="0"/>
        <w:autoSpaceDN w:val="0"/>
        <w:rPr>
          <w:rFonts w:ascii="ＭＳ 明朝" w:hAnsi="ＭＳ 明朝"/>
        </w:rPr>
      </w:pPr>
    </w:p>
    <w:p w14:paraId="0B2BD5AB"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（その他）</w:t>
      </w:r>
    </w:p>
    <w:p w14:paraId="2BB0A5C3"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第</w:t>
      </w:r>
      <w:r w:rsidRPr="00C41803">
        <w:rPr>
          <w:rFonts w:ascii="ＭＳ 明朝" w:hAnsi="ＭＳ 明朝" w:hint="eastAsia"/>
        </w:rPr>
        <w:t>11</w:t>
      </w:r>
      <w:r w:rsidRPr="00C41803">
        <w:rPr>
          <w:rFonts w:ascii="ＭＳ 明朝" w:hAnsi="ＭＳ 明朝" w:hint="eastAsia"/>
        </w:rPr>
        <w:t>条　この規約</w:t>
      </w:r>
      <w:r w:rsidRPr="00C41803">
        <w:rPr>
          <w:rFonts w:ascii="ＭＳ 明朝" w:hAnsi="ＭＳ 明朝" w:hint="eastAsia"/>
        </w:rPr>
        <w:t>に定めのない事項であって緊急かつ必要な事項は、理事会で決定する。</w:t>
      </w:r>
    </w:p>
    <w:p w14:paraId="32D3FCDD" w14:textId="77777777" w:rsidR="00C41803" w:rsidRPr="00C41803" w:rsidRDefault="00C41803" w:rsidP="00C41803">
      <w:pPr>
        <w:autoSpaceDE w:val="0"/>
        <w:autoSpaceDN w:val="0"/>
        <w:rPr>
          <w:rFonts w:ascii="ＭＳ 明朝" w:hAnsi="ＭＳ 明朝"/>
        </w:rPr>
      </w:pPr>
    </w:p>
    <w:p w14:paraId="099867A8" w14:textId="77777777" w:rsidR="00C41803" w:rsidRPr="00C41803" w:rsidRDefault="00C41803" w:rsidP="00C41803">
      <w:pPr>
        <w:autoSpaceDE w:val="0"/>
        <w:autoSpaceDN w:val="0"/>
        <w:rPr>
          <w:rFonts w:ascii="ＭＳ 明朝" w:hAnsi="ＭＳ 明朝" w:hint="eastAsia"/>
        </w:rPr>
      </w:pPr>
      <w:r w:rsidRPr="00C41803">
        <w:rPr>
          <w:rFonts w:ascii="ＭＳ 明朝" w:hAnsi="ＭＳ 明朝" w:hint="eastAsia"/>
        </w:rPr>
        <w:t>付　則</w:t>
      </w:r>
    </w:p>
    <w:p w14:paraId="36CD4271" w14:textId="20D1787E" w:rsidR="00C41803" w:rsidRPr="00C41803" w:rsidRDefault="00C41803" w:rsidP="00C41803">
      <w:pPr>
        <w:autoSpaceDE w:val="0"/>
        <w:autoSpaceDN w:val="0"/>
        <w:rPr>
          <w:rFonts w:ascii="ＭＳ 明朝" w:hAnsi="ＭＳ 明朝"/>
        </w:rPr>
      </w:pPr>
      <w:r w:rsidRPr="00C41803">
        <w:rPr>
          <w:rFonts w:ascii="ＭＳ 明朝" w:hAnsi="ＭＳ 明朝" w:hint="eastAsia"/>
        </w:rPr>
        <w:t>この規約は、</w:t>
      </w:r>
      <w:r>
        <w:rPr>
          <w:rFonts w:ascii="ＭＳ 明朝" w:hAnsi="ＭＳ 明朝" w:hint="eastAsia"/>
        </w:rPr>
        <w:t>令和</w:t>
      </w:r>
      <w:r w:rsidRPr="00C41803">
        <w:rPr>
          <w:rFonts w:ascii="ＭＳ 明朝" w:hAnsi="ＭＳ 明朝" w:hint="eastAsia"/>
        </w:rPr>
        <w:t>○年○月○日から施行する。</w:t>
      </w:r>
    </w:p>
    <w:sectPr w:rsidR="00000000" w:rsidRPr="00C41803" w:rsidSect="00C41803">
      <w:pgSz w:w="11906" w:h="16838"/>
      <w:pgMar w:top="1418" w:right="1418" w:bottom="1418"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A8"/>
    <w:rsid w:val="00C41803"/>
    <w:rsid w:val="00F247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68A762F"/>
  <w15:chartTrackingRefBased/>
  <w15:docId w15:val="{361F58C5-E681-4D1C-A551-8E73D42D5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hirano-y</dc:creator>
  <cp:keywords/>
  <dc:description/>
  <cp:lastModifiedBy>36okazaki</cp:lastModifiedBy>
  <cp:revision>2</cp:revision>
  <dcterms:created xsi:type="dcterms:W3CDTF">2025-08-13T01:17:00Z</dcterms:created>
  <dcterms:modified xsi:type="dcterms:W3CDTF">2025-08-13T01:17:00Z</dcterms:modified>
</cp:coreProperties>
</file>